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CFBEB5" w14:textId="296D8163" w:rsidR="00D46E2D" w:rsidRPr="00215286" w:rsidRDefault="00215286" w:rsidP="00D46E2D">
      <w:pPr>
        <w:spacing w:line="360" w:lineRule="auto"/>
        <w:rPr>
          <w:bCs/>
          <w:sz w:val="24"/>
          <w:szCs w:val="20"/>
        </w:rPr>
      </w:pPr>
      <w:r>
        <w:rPr>
          <w:bCs/>
          <w:sz w:val="24"/>
          <w:szCs w:val="20"/>
        </w:rPr>
        <w:t>[</w:t>
      </w:r>
      <w:r w:rsidR="00D46E2D" w:rsidRPr="00215286">
        <w:rPr>
          <w:bCs/>
          <w:sz w:val="24"/>
          <w:szCs w:val="20"/>
        </w:rPr>
        <w:t>Fachbeitrag CCM</w:t>
      </w:r>
      <w:r w:rsidR="00DA68F3" w:rsidRPr="00215286">
        <w:rPr>
          <w:bCs/>
          <w:sz w:val="24"/>
          <w:szCs w:val="20"/>
        </w:rPr>
        <w:t xml:space="preserve"> Analytics</w:t>
      </w:r>
      <w:r>
        <w:rPr>
          <w:bCs/>
          <w:sz w:val="24"/>
          <w:szCs w:val="20"/>
        </w:rPr>
        <w:t>]</w:t>
      </w:r>
    </w:p>
    <w:p w14:paraId="7BD40668" w14:textId="77777777" w:rsidR="00DA68F3" w:rsidRDefault="00DA68F3" w:rsidP="00D46E2D">
      <w:pPr>
        <w:spacing w:line="360" w:lineRule="auto"/>
        <w:rPr>
          <w:b/>
          <w:sz w:val="28"/>
        </w:rPr>
      </w:pPr>
    </w:p>
    <w:p w14:paraId="1006D020" w14:textId="77777777" w:rsidR="00DA68F3" w:rsidRDefault="001126F5" w:rsidP="00D46E2D">
      <w:pPr>
        <w:spacing w:line="360" w:lineRule="auto"/>
        <w:rPr>
          <w:b/>
          <w:sz w:val="28"/>
        </w:rPr>
      </w:pPr>
      <w:r>
        <w:rPr>
          <w:b/>
          <w:sz w:val="28"/>
        </w:rPr>
        <w:t xml:space="preserve">CCM Analytics löst die Wärmeprobleme in </w:t>
      </w:r>
      <w:r w:rsidR="00F461C8">
        <w:rPr>
          <w:b/>
          <w:sz w:val="28"/>
        </w:rPr>
        <w:t>Multifunktionsgehäuse</w:t>
      </w:r>
      <w:r w:rsidR="0058593C">
        <w:rPr>
          <w:b/>
          <w:sz w:val="28"/>
        </w:rPr>
        <w:t>n</w:t>
      </w:r>
    </w:p>
    <w:p w14:paraId="706B1757" w14:textId="77777777" w:rsidR="00DA68F3" w:rsidRPr="00D46E2D" w:rsidRDefault="00DA68F3" w:rsidP="00D46E2D">
      <w:pPr>
        <w:spacing w:line="360" w:lineRule="auto"/>
        <w:rPr>
          <w:b/>
          <w:sz w:val="28"/>
        </w:rPr>
      </w:pPr>
    </w:p>
    <w:p w14:paraId="201A57B4" w14:textId="77777777" w:rsidR="00121E6B" w:rsidRPr="00B70FB7" w:rsidRDefault="00121E6B" w:rsidP="00121E6B">
      <w:pPr>
        <w:rPr>
          <w:rFonts w:ascii="Verdana" w:hAnsi="Verdana"/>
          <w:sz w:val="20"/>
          <w:szCs w:val="20"/>
        </w:rPr>
      </w:pPr>
      <w:r w:rsidRPr="00B70FB7">
        <w:rPr>
          <w:rFonts w:ascii="Verdana" w:hAnsi="Verdana"/>
          <w:noProof/>
          <w:sz w:val="20"/>
          <w:szCs w:val="20"/>
        </w:rPr>
        <w:drawing>
          <wp:inline distT="0" distB="0" distL="0" distR="0" wp14:anchorId="055E5376" wp14:editId="0EB483CE">
            <wp:extent cx="2320506" cy="2115622"/>
            <wp:effectExtent l="0" t="0" r="3810" b="0"/>
            <wp:docPr id="12" name="Picture 12" descr="Ein Bild, das Person, Mann, Wand,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Person, Mann, Wand, drinnen enthält.&#10;&#10;Automatisch generierte Beschreibung"/>
                    <pic:cNvPicPr/>
                  </pic:nvPicPr>
                  <pic:blipFill>
                    <a:blip r:embed="rId9"/>
                    <a:stretch>
                      <a:fillRect/>
                    </a:stretch>
                  </pic:blipFill>
                  <pic:spPr>
                    <a:xfrm>
                      <a:off x="0" y="0"/>
                      <a:ext cx="2336728" cy="2130412"/>
                    </a:xfrm>
                    <a:prstGeom prst="rect">
                      <a:avLst/>
                    </a:prstGeom>
                  </pic:spPr>
                </pic:pic>
              </a:graphicData>
            </a:graphic>
          </wp:inline>
        </w:drawing>
      </w:r>
    </w:p>
    <w:p w14:paraId="2DA36850" w14:textId="77777777" w:rsidR="00121E6B" w:rsidRPr="00B70FB7" w:rsidRDefault="00121E6B" w:rsidP="00121E6B">
      <w:pPr>
        <w:rPr>
          <w:rFonts w:ascii="Verdana" w:hAnsi="Verdana"/>
          <w:sz w:val="20"/>
          <w:szCs w:val="20"/>
        </w:rPr>
      </w:pPr>
      <w:r>
        <w:rPr>
          <w:rFonts w:ascii="Verdana" w:hAnsi="Verdana"/>
          <w:sz w:val="20"/>
          <w:szCs w:val="20"/>
        </w:rPr>
        <w:t>(</w:t>
      </w:r>
      <w:r w:rsidRPr="00B70FB7">
        <w:rPr>
          <w:rFonts w:ascii="Verdana" w:hAnsi="Verdana"/>
          <w:sz w:val="20"/>
          <w:szCs w:val="20"/>
        </w:rPr>
        <w:t>Falco Lehmann</w:t>
      </w:r>
      <w:r>
        <w:rPr>
          <w:rFonts w:ascii="Verdana" w:hAnsi="Verdana"/>
          <w:sz w:val="20"/>
          <w:szCs w:val="20"/>
        </w:rPr>
        <w:t>.jpg)</w:t>
      </w:r>
    </w:p>
    <w:p w14:paraId="70E58952" w14:textId="77777777" w:rsidR="00121E6B" w:rsidRPr="00121E6B" w:rsidRDefault="00121E6B" w:rsidP="00121E6B">
      <w:pPr>
        <w:rPr>
          <w:rFonts w:ascii="Verdana" w:hAnsi="Verdana"/>
          <w:b/>
          <w:bCs/>
          <w:sz w:val="20"/>
          <w:szCs w:val="20"/>
        </w:rPr>
      </w:pPr>
    </w:p>
    <w:p w14:paraId="30D1FAD6" w14:textId="77777777" w:rsidR="00121E6B" w:rsidRDefault="00121E6B" w:rsidP="00F36D15">
      <w:pPr>
        <w:spacing w:line="360" w:lineRule="auto"/>
        <w:rPr>
          <w:b/>
          <w:color w:val="0070C0"/>
        </w:rPr>
      </w:pPr>
      <w:proofErr w:type="spellStart"/>
      <w:r w:rsidRPr="00F5136E">
        <w:rPr>
          <w:b/>
          <w:color w:val="0070C0"/>
        </w:rPr>
        <w:t>Kurzvita</w:t>
      </w:r>
      <w:proofErr w:type="spellEnd"/>
    </w:p>
    <w:p w14:paraId="0F0694C3" w14:textId="77777777" w:rsidR="00F5136E" w:rsidRPr="00F5136E" w:rsidRDefault="00F5136E" w:rsidP="00F36D15">
      <w:pPr>
        <w:spacing w:line="360" w:lineRule="auto"/>
        <w:rPr>
          <w:b/>
          <w:color w:val="0070C0"/>
        </w:rPr>
      </w:pPr>
    </w:p>
    <w:p w14:paraId="0290BAE3" w14:textId="7DD7B523" w:rsidR="00121E6B" w:rsidRPr="00F36D15" w:rsidRDefault="00121E6B" w:rsidP="00F36D15">
      <w:pPr>
        <w:spacing w:line="360" w:lineRule="auto"/>
      </w:pPr>
      <w:r w:rsidRPr="00F36D15">
        <w:t xml:space="preserve">Falco Lehmann begleitet den Wandel in der Nachrichtentechnik seit mehr als 35 Jahren. Nach einer Ausbildung zum Kommunikationselektroniker bei der Firma SEL (Standard Elektrik Lorenz) in Stuttgart und Weiterbildung zum staatlich geprüften Techniker, war Falco Lehmann in unterschiedlichen, leitenden Positionen im Projektmanagement, Vertrieb und Produktmanagement bei namhaften Firmen der Telekommunikation tätig. Durch die Mitarbeit in nationalen Normungsgremien sowie der stetigen Weiterbildung konnte er sich ein fundiertes Wissen im Bereich der passiven Lichtwellenleitertechnik, speziell bei optischen Steckverbinder sowie der Märkte </w:t>
      </w:r>
      <w:proofErr w:type="spellStart"/>
      <w:r w:rsidRPr="00F36D15">
        <w:t>FTTx</w:t>
      </w:r>
      <w:proofErr w:type="spellEnd"/>
      <w:r w:rsidRPr="00F36D15">
        <w:t xml:space="preserve">, Mobilfunk, LAN und Data Center aneignen. Seit September 2021 ist er in der Geschäftsleitung der Connect Com GmbH in Nürtingen und unterstützt mit 90 Mitarbeitern den Breitbandnetzausbau in Deutschland mit einem Produktportfolio vom PoP über MFG, NVt, Muffen sowie Kabel bis hin zu </w:t>
      </w:r>
      <w:r w:rsidR="00DB69AE" w:rsidRPr="00F36D15">
        <w:t>APL-Lösungen</w:t>
      </w:r>
      <w:r w:rsidRPr="00F36D15">
        <w:t xml:space="preserve"> und Dienstleistungen. </w:t>
      </w:r>
    </w:p>
    <w:p w14:paraId="576B5BE4" w14:textId="77777777" w:rsidR="00D46E2D" w:rsidRDefault="00D46E2D" w:rsidP="00D46E2D">
      <w:pPr>
        <w:spacing w:line="360" w:lineRule="auto"/>
      </w:pPr>
    </w:p>
    <w:p w14:paraId="6D54C628" w14:textId="77777777" w:rsidR="00AE5B42" w:rsidRDefault="00AE5B42" w:rsidP="00D46E2D">
      <w:pPr>
        <w:spacing w:line="360" w:lineRule="auto"/>
      </w:pPr>
    </w:p>
    <w:p w14:paraId="5BBD0758" w14:textId="77777777" w:rsidR="00A17438" w:rsidRPr="00F5136E" w:rsidRDefault="00A17438" w:rsidP="00F5136E">
      <w:pPr>
        <w:spacing w:line="360" w:lineRule="auto"/>
        <w:rPr>
          <w:b/>
          <w:color w:val="0070C0"/>
        </w:rPr>
      </w:pPr>
      <w:r w:rsidRPr="00F5136E">
        <w:rPr>
          <w:b/>
          <w:color w:val="0070C0"/>
        </w:rPr>
        <w:t>Über Connect Com</w:t>
      </w:r>
    </w:p>
    <w:p w14:paraId="7DCFAA89" w14:textId="77777777" w:rsidR="00A17438" w:rsidRPr="00F5136E" w:rsidRDefault="00A17438" w:rsidP="00F5136E">
      <w:pPr>
        <w:spacing w:line="360" w:lineRule="auto"/>
        <w:rPr>
          <w:b/>
          <w:color w:val="0070C0"/>
        </w:rPr>
      </w:pPr>
    </w:p>
    <w:p w14:paraId="22CE355E" w14:textId="52547A03" w:rsidR="00A17438" w:rsidRPr="00F5136E" w:rsidRDefault="00A17438" w:rsidP="00F5136E">
      <w:pPr>
        <w:spacing w:line="360" w:lineRule="auto"/>
        <w:rPr>
          <w:bCs/>
          <w:color w:val="000000" w:themeColor="text1"/>
        </w:rPr>
      </w:pPr>
      <w:r w:rsidRPr="00F5136E">
        <w:rPr>
          <w:bCs/>
          <w:color w:val="000000" w:themeColor="text1"/>
        </w:rPr>
        <w:t xml:space="preserve">30 Jahre Erfahrung – davon profitieren unsere Kunden. Als ein führender Hersteller von Komplettlösungen für Kommunikationsnetze in den Bereichen Breitband, Gebäudeverkabelung, Rechenzentrum, Industrie sowie Energie, Verkehr und Überwachung entwickeln und fertigen wir zukunftsfähige Glasfaserprodukte mit konsequentem Fokus auf die Erfüllung der individuellen </w:t>
      </w:r>
      <w:r w:rsidRPr="00F5136E">
        <w:rPr>
          <w:bCs/>
          <w:color w:val="000000" w:themeColor="text1"/>
        </w:rPr>
        <w:lastRenderedPageBreak/>
        <w:t>Kundenbedürfnisse. Wir bieten ein Maximum an Qualität, Zuverlässigkeit, Flexibilität, Kundennähe und Service. Gemäß unserem Grundsatz „</w:t>
      </w:r>
      <w:proofErr w:type="spellStart"/>
      <w:r w:rsidRPr="00F5136E">
        <w:rPr>
          <w:bCs/>
          <w:color w:val="000000" w:themeColor="text1"/>
        </w:rPr>
        <w:t>Connecting</w:t>
      </w:r>
      <w:proofErr w:type="spellEnd"/>
      <w:r w:rsidRPr="00F5136E">
        <w:rPr>
          <w:bCs/>
          <w:color w:val="000000" w:themeColor="text1"/>
        </w:rPr>
        <w:t xml:space="preserve"> the </w:t>
      </w:r>
      <w:proofErr w:type="spellStart"/>
      <w:r w:rsidRPr="00F5136E">
        <w:rPr>
          <w:bCs/>
          <w:color w:val="000000" w:themeColor="text1"/>
        </w:rPr>
        <w:t>dots</w:t>
      </w:r>
      <w:proofErr w:type="spellEnd"/>
      <w:r w:rsidRPr="00F5136E">
        <w:rPr>
          <w:bCs/>
          <w:color w:val="000000" w:themeColor="text1"/>
        </w:rPr>
        <w:t xml:space="preserve">“ arbeiten rund 200 Mitarbeitende an Standorten in Deutschland und der Schweiz mit viel Engagement und Freude daran, gemeinsam zielgerichtet Ideen umzusetzen. Sie schaffen jeden Tag Verbindungen zwischen Menschen, Maschinen und komplexen Systemen. Von der Technikzentrale über Glasfaserkabel, </w:t>
      </w:r>
      <w:proofErr w:type="spellStart"/>
      <w:r w:rsidRPr="00F5136E">
        <w:rPr>
          <w:bCs/>
          <w:color w:val="000000" w:themeColor="text1"/>
        </w:rPr>
        <w:t>Spleißmuffen</w:t>
      </w:r>
      <w:proofErr w:type="spellEnd"/>
      <w:r w:rsidRPr="00F5136E">
        <w:rPr>
          <w:bCs/>
          <w:color w:val="000000" w:themeColor="text1"/>
        </w:rPr>
        <w:t>, Netzverteiler und Multifunktionsgehäuse bis zur Anschlussdose: Connect Com bietet alles, was Unternehmen und Kommunen für den Erfolg ihrer Breitband-Projekte benötigen – maßgeschneidert, zukunftsfähig und alles aus einer Hand.</w:t>
      </w:r>
    </w:p>
    <w:p w14:paraId="5BE22AB1" w14:textId="77777777" w:rsidR="00A17438" w:rsidRPr="00F5136E" w:rsidRDefault="00A17438" w:rsidP="00F5136E">
      <w:pPr>
        <w:spacing w:line="360" w:lineRule="auto"/>
        <w:rPr>
          <w:b/>
          <w:color w:val="0070C0"/>
        </w:rPr>
      </w:pPr>
    </w:p>
    <w:p w14:paraId="0E8CB673" w14:textId="77777777" w:rsidR="00A17438" w:rsidRPr="00B70FB7" w:rsidRDefault="00A17438" w:rsidP="00A17438">
      <w:pPr>
        <w:rPr>
          <w:rFonts w:ascii="Verdana" w:hAnsi="Verdana"/>
          <w:sz w:val="20"/>
          <w:szCs w:val="20"/>
        </w:rPr>
      </w:pPr>
    </w:p>
    <w:p w14:paraId="47400DB4" w14:textId="77777777" w:rsidR="00A17438" w:rsidRPr="0002356B" w:rsidRDefault="00A17438" w:rsidP="0002356B">
      <w:pPr>
        <w:spacing w:line="360" w:lineRule="auto"/>
        <w:rPr>
          <w:b/>
          <w:bCs/>
        </w:rPr>
      </w:pPr>
      <w:r w:rsidRPr="0002356B">
        <w:rPr>
          <w:b/>
          <w:bCs/>
        </w:rPr>
        <w:t>Kontakt:</w:t>
      </w:r>
    </w:p>
    <w:p w14:paraId="7F5A8781" w14:textId="77777777" w:rsidR="00A17438" w:rsidRPr="0002356B" w:rsidRDefault="00A17438" w:rsidP="0002356B">
      <w:pPr>
        <w:spacing w:line="360" w:lineRule="auto"/>
      </w:pPr>
      <w:r w:rsidRPr="0002356B">
        <w:t xml:space="preserve">Connect Com GmbH </w:t>
      </w:r>
    </w:p>
    <w:p w14:paraId="4F0D6D41" w14:textId="77777777" w:rsidR="00A17438" w:rsidRPr="0002356B" w:rsidRDefault="00A17438" w:rsidP="0002356B">
      <w:pPr>
        <w:spacing w:line="360" w:lineRule="auto"/>
      </w:pPr>
      <w:proofErr w:type="spellStart"/>
      <w:r w:rsidRPr="0002356B">
        <w:t>Stegweg</w:t>
      </w:r>
      <w:proofErr w:type="spellEnd"/>
      <w:r w:rsidRPr="0002356B">
        <w:t xml:space="preserve"> 36 – 38</w:t>
      </w:r>
    </w:p>
    <w:p w14:paraId="51252729" w14:textId="77777777" w:rsidR="00A17438" w:rsidRPr="0002356B" w:rsidRDefault="00A17438" w:rsidP="0002356B">
      <w:pPr>
        <w:spacing w:line="360" w:lineRule="auto"/>
      </w:pPr>
      <w:r w:rsidRPr="0002356B">
        <w:t>72622 Nürtingen</w:t>
      </w:r>
    </w:p>
    <w:p w14:paraId="195C33DA" w14:textId="77777777" w:rsidR="00A17438" w:rsidRPr="0002356B" w:rsidRDefault="00A17438" w:rsidP="0002356B">
      <w:pPr>
        <w:spacing w:line="360" w:lineRule="auto"/>
      </w:pPr>
      <w:r w:rsidRPr="0002356B">
        <w:t>+49 7022 9607 100</w:t>
      </w:r>
    </w:p>
    <w:p w14:paraId="013DF184" w14:textId="77777777" w:rsidR="00A17438" w:rsidRPr="0002356B" w:rsidRDefault="00230455" w:rsidP="0002356B">
      <w:pPr>
        <w:spacing w:line="360" w:lineRule="auto"/>
      </w:pPr>
      <w:hyperlink r:id="rId10" w:history="1">
        <w:r w:rsidR="00A17438" w:rsidRPr="0002356B">
          <w:t>info@connectcom.de</w:t>
        </w:r>
      </w:hyperlink>
    </w:p>
    <w:p w14:paraId="4066F4B9" w14:textId="77777777" w:rsidR="00A17438" w:rsidRPr="0002356B" w:rsidRDefault="00A17438" w:rsidP="0002356B">
      <w:pPr>
        <w:spacing w:line="360" w:lineRule="auto"/>
      </w:pPr>
      <w:r w:rsidRPr="0002356B">
        <w:t>www.connectcom.de</w:t>
      </w:r>
    </w:p>
    <w:p w14:paraId="092CC7C9" w14:textId="77777777" w:rsidR="00D46E2D" w:rsidRPr="005145A3" w:rsidRDefault="00D46E2D" w:rsidP="00D46E2D">
      <w:pPr>
        <w:spacing w:line="360" w:lineRule="auto"/>
      </w:pPr>
    </w:p>
    <w:p w14:paraId="15F932C7" w14:textId="77777777" w:rsidR="00034CD2" w:rsidRDefault="00034CD2" w:rsidP="00D46E2D">
      <w:pPr>
        <w:spacing w:line="360" w:lineRule="auto"/>
      </w:pPr>
    </w:p>
    <w:p w14:paraId="141DBE15" w14:textId="77777777" w:rsidR="008D1AEE" w:rsidRPr="001126F5" w:rsidRDefault="001126F5" w:rsidP="00D46E2D">
      <w:pPr>
        <w:spacing w:line="360" w:lineRule="auto"/>
        <w:rPr>
          <w:b/>
          <w:color w:val="0070C0"/>
        </w:rPr>
      </w:pPr>
      <w:r w:rsidRPr="001126F5">
        <w:rPr>
          <w:b/>
          <w:color w:val="0070C0"/>
        </w:rPr>
        <w:t xml:space="preserve">Breitbandausbau: Höhere Datenraten und </w:t>
      </w:r>
      <w:r>
        <w:rPr>
          <w:b/>
          <w:color w:val="0070C0"/>
        </w:rPr>
        <w:t xml:space="preserve">gleichzeitig </w:t>
      </w:r>
      <w:r w:rsidRPr="001126F5">
        <w:rPr>
          <w:b/>
          <w:color w:val="0070C0"/>
        </w:rPr>
        <w:t>mehr Teilnehmer</w:t>
      </w:r>
    </w:p>
    <w:p w14:paraId="5411F189" w14:textId="77777777" w:rsidR="00DA68F3" w:rsidRDefault="00DA68F3" w:rsidP="00D46E2D">
      <w:pPr>
        <w:spacing w:line="360" w:lineRule="auto"/>
      </w:pPr>
    </w:p>
    <w:p w14:paraId="4F6C00AA" w14:textId="6B1AC9DF" w:rsidR="00F555EF" w:rsidRDefault="008D1AEE" w:rsidP="00D46E2D">
      <w:pPr>
        <w:spacing w:line="360" w:lineRule="auto"/>
      </w:pPr>
      <w:r>
        <w:t xml:space="preserve">Der </w:t>
      </w:r>
      <w:r w:rsidR="00A25E96">
        <w:t>Glasfaser-</w:t>
      </w:r>
      <w:r>
        <w:t>Breitbandaus</w:t>
      </w:r>
      <w:r w:rsidR="009A2B94">
        <w:t>bau kommt voran. Noch nie waren so viele Unternehmen und Haushalte an ein leistungsfähiges</w:t>
      </w:r>
      <w:r w:rsidR="008E3C3A">
        <w:t xml:space="preserve"> optisches</w:t>
      </w:r>
      <w:r w:rsidR="009A2B94">
        <w:t xml:space="preserve"> Breitbandnetz angeschlossen wie heute, und es werden täglich mehr. In vielen Städten und Gemeinden sind bereits </w:t>
      </w:r>
      <w:r w:rsidR="001126F5">
        <w:t xml:space="preserve">zahlreiche </w:t>
      </w:r>
      <w:r w:rsidR="00B55157">
        <w:t>Multifunktionsgehäuse</w:t>
      </w:r>
      <w:r w:rsidR="00823B59">
        <w:t xml:space="preserve"> (MFG)</w:t>
      </w:r>
      <w:r w:rsidR="00836ACD">
        <w:t xml:space="preserve"> in Betrieb, die nicht nur als reine passive Kabe</w:t>
      </w:r>
      <w:r w:rsidR="00942EB2">
        <w:t xml:space="preserve">lverzweiger ausgeführt sind, sondern als aktive Übergabepunkte </w:t>
      </w:r>
      <w:r w:rsidR="001126F5">
        <w:t xml:space="preserve">auch gleich </w:t>
      </w:r>
      <w:r w:rsidR="00942EB2">
        <w:t xml:space="preserve">Aktivtechnik des Netzbetreibers enthalten. Durch die stetig steigenden Datenraten müssen die vorhandenen </w:t>
      </w:r>
      <w:proofErr w:type="spellStart"/>
      <w:r w:rsidR="003B3028">
        <w:t>Aktivports</w:t>
      </w:r>
      <w:proofErr w:type="spellEnd"/>
      <w:r w:rsidR="003B3028">
        <w:t xml:space="preserve"> </w:t>
      </w:r>
      <w:r w:rsidR="00942EB2">
        <w:t>immer mehr leisten, was zu einem hö</w:t>
      </w:r>
      <w:r w:rsidR="00507564">
        <w:t>here</w:t>
      </w:r>
      <w:r w:rsidR="00942EB2">
        <w:t>n</w:t>
      </w:r>
      <w:r w:rsidR="00507564">
        <w:t xml:space="preserve"> Energiebedarf</w:t>
      </w:r>
      <w:r w:rsidR="00942EB2">
        <w:t xml:space="preserve"> und dadurch auch zu</w:t>
      </w:r>
      <w:r w:rsidR="00E16349">
        <w:t xml:space="preserve"> </w:t>
      </w:r>
      <w:r w:rsidR="00430115">
        <w:t xml:space="preserve">deutlich </w:t>
      </w:r>
      <w:r w:rsidR="00507564">
        <w:t>mehr Wärme</w:t>
      </w:r>
      <w:r w:rsidR="00430115">
        <w:t xml:space="preserve"> im </w:t>
      </w:r>
      <w:r w:rsidR="00E25882">
        <w:t>Multifunktionsgehäuse</w:t>
      </w:r>
      <w:r w:rsidR="009C3164">
        <w:t xml:space="preserve"> </w:t>
      </w:r>
      <w:r w:rsidR="00430115">
        <w:t xml:space="preserve">führt. Zusätzlich </w:t>
      </w:r>
      <w:r w:rsidR="00823B59">
        <w:t>kommen</w:t>
      </w:r>
      <w:r w:rsidR="00430115">
        <w:t xml:space="preserve"> immer </w:t>
      </w:r>
      <w:r w:rsidR="00507564">
        <w:t>mehr Teilnehmer</w:t>
      </w:r>
      <w:r w:rsidR="00430115">
        <w:t xml:space="preserve"> ins Netz. Sie benötigen zusätzliche Anschlüsse, was zusätzliche elektronische Baugruppen bedeutet</w:t>
      </w:r>
      <w:r w:rsidR="00F555EF">
        <w:t xml:space="preserve">, </w:t>
      </w:r>
      <w:r w:rsidR="00430115">
        <w:t xml:space="preserve">die den </w:t>
      </w:r>
      <w:r w:rsidR="00507564">
        <w:t>Energiebedarf</w:t>
      </w:r>
      <w:r w:rsidR="00430115">
        <w:t xml:space="preserve"> des </w:t>
      </w:r>
      <w:r w:rsidR="00AB4F20">
        <w:t>MFG</w:t>
      </w:r>
      <w:r w:rsidR="0058593C">
        <w:t xml:space="preserve"> </w:t>
      </w:r>
      <w:r w:rsidR="00430115">
        <w:t>weiter steigern</w:t>
      </w:r>
      <w:r w:rsidR="00507564">
        <w:t xml:space="preserve">, </w:t>
      </w:r>
      <w:r w:rsidR="00430115">
        <w:t xml:space="preserve">ebenso wie die </w:t>
      </w:r>
      <w:r w:rsidR="00507564">
        <w:t>Wärme</w:t>
      </w:r>
      <w:r w:rsidR="00430115">
        <w:t>, die sie produzieren.</w:t>
      </w:r>
      <w:r w:rsidR="00E16349">
        <w:t xml:space="preserve"> </w:t>
      </w:r>
      <w:r w:rsidR="00F555EF">
        <w:t xml:space="preserve">Tendenz </w:t>
      </w:r>
      <w:r w:rsidR="0096056C">
        <w:t>steigend.</w:t>
      </w:r>
    </w:p>
    <w:p w14:paraId="7D62692C" w14:textId="77777777" w:rsidR="00F555EF" w:rsidRDefault="00F555EF" w:rsidP="00D46E2D">
      <w:pPr>
        <w:spacing w:line="360" w:lineRule="auto"/>
      </w:pPr>
    </w:p>
    <w:p w14:paraId="4369C102" w14:textId="77777777" w:rsidR="001126F5" w:rsidRDefault="001126F5" w:rsidP="00D46E2D">
      <w:pPr>
        <w:spacing w:line="360" w:lineRule="auto"/>
      </w:pPr>
    </w:p>
    <w:p w14:paraId="4B1E45AA" w14:textId="77777777" w:rsidR="001126F5" w:rsidRPr="001126F5" w:rsidRDefault="001126F5" w:rsidP="00D46E2D">
      <w:pPr>
        <w:spacing w:line="360" w:lineRule="auto"/>
        <w:rPr>
          <w:b/>
          <w:color w:val="0070C0"/>
        </w:rPr>
      </w:pPr>
      <w:r w:rsidRPr="001126F5">
        <w:rPr>
          <w:b/>
          <w:color w:val="0070C0"/>
        </w:rPr>
        <w:t>Wärmeprobleme verursachen unnötige Kosten</w:t>
      </w:r>
    </w:p>
    <w:p w14:paraId="63635FBA" w14:textId="77777777" w:rsidR="00F555EF" w:rsidRDefault="00F555EF" w:rsidP="00D46E2D">
      <w:pPr>
        <w:spacing w:line="360" w:lineRule="auto"/>
      </w:pPr>
    </w:p>
    <w:p w14:paraId="765C3BA8" w14:textId="77777777" w:rsidR="00507564" w:rsidRDefault="0096056C" w:rsidP="00D46E2D">
      <w:pPr>
        <w:spacing w:line="360" w:lineRule="auto"/>
      </w:pPr>
      <w:r>
        <w:lastRenderedPageBreak/>
        <w:t>Die vor</w:t>
      </w:r>
      <w:r w:rsidR="00507564">
        <w:t>handene</w:t>
      </w:r>
      <w:r>
        <w:t>n</w:t>
      </w:r>
      <w:r w:rsidR="0058593C">
        <w:t xml:space="preserve"> </w:t>
      </w:r>
      <w:r w:rsidR="00AB4F20">
        <w:t>Multifunktions</w:t>
      </w:r>
      <w:r w:rsidR="009B5442">
        <w:t>gehäuse</w:t>
      </w:r>
      <w:r w:rsidR="0058593C">
        <w:t xml:space="preserve"> </w:t>
      </w:r>
      <w:r>
        <w:t xml:space="preserve">sind oftmals bereits seit </w:t>
      </w:r>
      <w:r w:rsidR="00F555EF">
        <w:t>mehrere</w:t>
      </w:r>
      <w:r>
        <w:t>n</w:t>
      </w:r>
      <w:r w:rsidR="00F555EF">
        <w:t xml:space="preserve"> Jahre</w:t>
      </w:r>
      <w:r>
        <w:t xml:space="preserve">n in Gebrauch. Als sie </w:t>
      </w:r>
      <w:r w:rsidR="00F555EF">
        <w:t xml:space="preserve">geplant und installiert wurden, </w:t>
      </w:r>
      <w:r>
        <w:t xml:space="preserve">waren die Anforderungen anders als heute, und so sind sie oftmals </w:t>
      </w:r>
      <w:r w:rsidR="00F555EF">
        <w:t xml:space="preserve">nicht für die großen Wärmemengen </w:t>
      </w:r>
      <w:r w:rsidR="001126F5">
        <w:t xml:space="preserve">von heute </w:t>
      </w:r>
      <w:r w:rsidR="00F555EF">
        <w:t>ausgelegt</w:t>
      </w:r>
      <w:r>
        <w:t xml:space="preserve">. In </w:t>
      </w:r>
      <w:r w:rsidR="00C36D35">
        <w:t>vielen</w:t>
      </w:r>
      <w:r w:rsidR="0058593C">
        <w:t xml:space="preserve"> </w:t>
      </w:r>
      <w:r w:rsidR="00AE6A96">
        <w:t>Multifunktionsgehäuse</w:t>
      </w:r>
      <w:r w:rsidR="0058593C">
        <w:t>n</w:t>
      </w:r>
      <w:r w:rsidR="00AE6A96">
        <w:t xml:space="preserve"> </w:t>
      </w:r>
      <w:r>
        <w:t xml:space="preserve">mit </w:t>
      </w:r>
      <w:r w:rsidR="00C36D35">
        <w:t xml:space="preserve">Aktivtechnik ist zwar eine </w:t>
      </w:r>
      <w:r w:rsidR="0094443E">
        <w:t xml:space="preserve">Klimatisierung vorhanden, </w:t>
      </w:r>
      <w:r w:rsidR="00C36D35">
        <w:t xml:space="preserve">sie </w:t>
      </w:r>
      <w:r w:rsidR="0094443E">
        <w:t>läuft aber buchstäblich auf Hochtouren</w:t>
      </w:r>
      <w:r w:rsidR="00C36D35">
        <w:t>. Viel zu oft</w:t>
      </w:r>
      <w:r w:rsidR="0094443E">
        <w:t xml:space="preserve"> schafft </w:t>
      </w:r>
      <w:r w:rsidR="00C36D35">
        <w:t>sie es</w:t>
      </w:r>
      <w:r w:rsidR="0094443E">
        <w:t xml:space="preserve"> nicht, die Wärme aus dem</w:t>
      </w:r>
      <w:r w:rsidR="003B3028">
        <w:t xml:space="preserve"> </w:t>
      </w:r>
      <w:r w:rsidR="00AE6A96">
        <w:t>MFG</w:t>
      </w:r>
      <w:r w:rsidR="001000BF">
        <w:t xml:space="preserve"> </w:t>
      </w:r>
      <w:r w:rsidR="00C36D35">
        <w:t>abzuleiten.</w:t>
      </w:r>
    </w:p>
    <w:p w14:paraId="4B699B1C" w14:textId="3FD9DE9F" w:rsidR="00252412" w:rsidRDefault="00C36D35" w:rsidP="00D46E2D">
      <w:pPr>
        <w:spacing w:line="360" w:lineRule="auto"/>
      </w:pPr>
      <w:r>
        <w:t xml:space="preserve">Das Problem wird verschärft, wenn Aktivtechnik verschiedener Hersteller im selben </w:t>
      </w:r>
      <w:r w:rsidR="000A6710">
        <w:t xml:space="preserve">Multifunktionsgehäuse </w:t>
      </w:r>
      <w:r>
        <w:t>ein</w:t>
      </w:r>
      <w:r w:rsidR="00312435">
        <w:t>ge</w:t>
      </w:r>
      <w:r>
        <w:t>baut ist</w:t>
      </w:r>
      <w:r w:rsidR="0094443E">
        <w:t xml:space="preserve">: </w:t>
      </w:r>
      <w:r>
        <w:t xml:space="preserve">Die verschiedenen Hersteller favorisieren </w:t>
      </w:r>
      <w:r w:rsidR="0094443E">
        <w:t xml:space="preserve">unterschiedliche </w:t>
      </w:r>
      <w:proofErr w:type="spellStart"/>
      <w:r w:rsidR="0094443E">
        <w:t>Luftein</w:t>
      </w:r>
      <w:proofErr w:type="spellEnd"/>
      <w:r w:rsidR="0094443E">
        <w:t xml:space="preserve">- und </w:t>
      </w:r>
      <w:proofErr w:type="spellStart"/>
      <w:r w:rsidR="0094443E">
        <w:t>ausl</w:t>
      </w:r>
      <w:r>
        <w:t>ä</w:t>
      </w:r>
      <w:r w:rsidR="0094443E">
        <w:t>ss</w:t>
      </w:r>
      <w:r>
        <w:t>e</w:t>
      </w:r>
      <w:proofErr w:type="spellEnd"/>
      <w:r w:rsidR="00F56B56">
        <w:t xml:space="preserve"> der Geräte</w:t>
      </w:r>
      <w:r w:rsidR="0094443E">
        <w:t>.</w:t>
      </w:r>
      <w:r w:rsidR="002478AE">
        <w:t xml:space="preserve"> Bei einem </w:t>
      </w:r>
      <w:r w:rsidR="00F56B56">
        <w:t>Modell ist die</w:t>
      </w:r>
      <w:r w:rsidR="002478AE">
        <w:t xml:space="preserve"> Kühlluftansaugung links</w:t>
      </w:r>
      <w:r w:rsidR="00F56B56">
        <w:t xml:space="preserve"> und</w:t>
      </w:r>
      <w:r w:rsidR="00E16349">
        <w:t xml:space="preserve"> </w:t>
      </w:r>
      <w:r w:rsidR="00F56B56">
        <w:t xml:space="preserve">die </w:t>
      </w:r>
      <w:r w:rsidR="002478AE">
        <w:t xml:space="preserve">warme Abluft </w:t>
      </w:r>
      <w:r w:rsidR="00F56B56">
        <w:t xml:space="preserve">wird </w:t>
      </w:r>
      <w:r w:rsidR="002478AE">
        <w:t xml:space="preserve">rechts ausgeblasen, bei einem anderen </w:t>
      </w:r>
      <w:r w:rsidR="00F56B56">
        <w:t xml:space="preserve">Modell </w:t>
      </w:r>
      <w:r w:rsidR="002478AE">
        <w:t>ist es gerade umgekehrt.</w:t>
      </w:r>
      <w:r w:rsidR="00F56B56">
        <w:t xml:space="preserve"> In </w:t>
      </w:r>
      <w:r w:rsidR="009529CE">
        <w:t>den Multifunktionsgehäusen</w:t>
      </w:r>
      <w:r w:rsidR="00C023D1">
        <w:t xml:space="preserve"> </w:t>
      </w:r>
      <w:r w:rsidR="00F56B56">
        <w:t xml:space="preserve">bilden sich </w:t>
      </w:r>
      <w:r w:rsidR="0094443E">
        <w:t>Wärme</w:t>
      </w:r>
      <w:r w:rsidR="00306677">
        <w:t>taschen</w:t>
      </w:r>
      <w:r w:rsidR="0094443E">
        <w:t xml:space="preserve">, </w:t>
      </w:r>
      <w:r w:rsidR="00F56B56">
        <w:t xml:space="preserve">die zu einem </w:t>
      </w:r>
      <w:r w:rsidR="0094443E">
        <w:t>Wärmestau</w:t>
      </w:r>
      <w:r w:rsidR="00F56B56">
        <w:t xml:space="preserve"> im Gehäuse führen. </w:t>
      </w:r>
      <w:r w:rsidR="0094443E">
        <w:t>Die Folge</w:t>
      </w:r>
      <w:r w:rsidR="00F56B56">
        <w:t xml:space="preserve">n sind </w:t>
      </w:r>
      <w:r w:rsidR="0094443E">
        <w:t>Performance-Einbußen</w:t>
      </w:r>
      <w:r w:rsidR="00E16349">
        <w:t xml:space="preserve"> </w:t>
      </w:r>
      <w:r w:rsidR="00B14CA8">
        <w:t xml:space="preserve">im kundenseitigen Netz </w:t>
      </w:r>
      <w:r w:rsidR="002478AE">
        <w:t>durch zu warme Elektronik</w:t>
      </w:r>
      <w:r w:rsidR="00997B91">
        <w:t>, vorzeitige Alterung der Elektronik</w:t>
      </w:r>
      <w:r w:rsidR="00E16349">
        <w:t xml:space="preserve"> </w:t>
      </w:r>
      <w:r w:rsidR="00B14CA8">
        <w:t>und im schlimmsten Fall die</w:t>
      </w:r>
      <w:r w:rsidR="002478AE">
        <w:t xml:space="preserve"> automatische Abschaltung</w:t>
      </w:r>
      <w:r w:rsidR="00B14CA8">
        <w:t xml:space="preserve"> der Aktivtechnik</w:t>
      </w:r>
      <w:r w:rsidR="002478AE">
        <w:t>, um Schäden durch Überhitzung zu vermeiden.</w:t>
      </w:r>
      <w:r w:rsidR="00E16349">
        <w:t xml:space="preserve"> </w:t>
      </w:r>
      <w:r w:rsidR="00B14CA8" w:rsidRPr="00894FFA">
        <w:t>Dies alles verursacht signifikante Kosten durch die k</w:t>
      </w:r>
      <w:r w:rsidR="00997B91" w:rsidRPr="00894FFA">
        <w:t>ürzere Lebensdauer der Elektronik,</w:t>
      </w:r>
      <w:r w:rsidR="00B14CA8" w:rsidRPr="00894FFA">
        <w:t xml:space="preserve"> </w:t>
      </w:r>
      <w:r w:rsidR="00252412" w:rsidRPr="00894FFA">
        <w:t>höhere Wartungs-</w:t>
      </w:r>
      <w:r w:rsidR="00B14CA8" w:rsidRPr="00894FFA">
        <w:t xml:space="preserve"> und </w:t>
      </w:r>
      <w:r w:rsidR="00252412" w:rsidRPr="00894FFA">
        <w:t>Reparaturkosten</w:t>
      </w:r>
      <w:r w:rsidR="00B14CA8" w:rsidRPr="00894FFA">
        <w:t xml:space="preserve"> sowie</w:t>
      </w:r>
      <w:r w:rsidR="00097F71" w:rsidRPr="00894FFA">
        <w:t xml:space="preserve"> </w:t>
      </w:r>
      <w:r w:rsidR="00B14CA8" w:rsidRPr="00894FFA">
        <w:t>f</w:t>
      </w:r>
      <w:r w:rsidR="00997B91" w:rsidRPr="00894FFA">
        <w:t xml:space="preserve">inanzielle Einbußen durch </w:t>
      </w:r>
      <w:r w:rsidR="00FB7A33" w:rsidRPr="00894FFA">
        <w:t>Total</w:t>
      </w:r>
      <w:r w:rsidR="00D37C12" w:rsidRPr="00894FFA">
        <w:t>a</w:t>
      </w:r>
      <w:r w:rsidR="00997B91" w:rsidRPr="00894FFA">
        <w:t>usfälle</w:t>
      </w:r>
      <w:r w:rsidR="00097F71" w:rsidRPr="00894FFA">
        <w:t xml:space="preserve"> der Teilnehmeranschlüsse.</w:t>
      </w:r>
    </w:p>
    <w:p w14:paraId="0ED0C8D8" w14:textId="77777777" w:rsidR="00254543" w:rsidRDefault="00254543" w:rsidP="00D46E2D">
      <w:pPr>
        <w:spacing w:line="360" w:lineRule="auto"/>
      </w:pPr>
    </w:p>
    <w:p w14:paraId="2D705D69" w14:textId="2AAE6B9A" w:rsidR="002478AE" w:rsidRPr="00254543" w:rsidRDefault="00910550" w:rsidP="00254543">
      <w:pPr>
        <w:rPr>
          <w:rFonts w:ascii="Verdana" w:hAnsi="Verdana"/>
          <w:sz w:val="20"/>
          <w:szCs w:val="20"/>
        </w:rPr>
      </w:pPr>
      <w:r>
        <w:rPr>
          <w:rFonts w:ascii="Verdana" w:hAnsi="Verdana"/>
          <w:noProof/>
          <w:sz w:val="20"/>
          <w:szCs w:val="20"/>
        </w:rPr>
        <w:drawing>
          <wp:inline distT="0" distB="0" distL="0" distR="0" wp14:anchorId="28C7493F" wp14:editId="0062B5A3">
            <wp:extent cx="2414200" cy="3990975"/>
            <wp:effectExtent l="0" t="0" r="5715" b="0"/>
            <wp:docPr id="1462068794" name="Picture 1462068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20735" cy="4001777"/>
                    </a:xfrm>
                    <a:prstGeom prst="rect">
                      <a:avLst/>
                    </a:prstGeom>
                    <a:noFill/>
                    <a:ln>
                      <a:noFill/>
                    </a:ln>
                  </pic:spPr>
                </pic:pic>
              </a:graphicData>
            </a:graphic>
          </wp:inline>
        </w:drawing>
      </w:r>
      <w:r>
        <w:rPr>
          <w:rFonts w:ascii="Verdana" w:hAnsi="Verdana"/>
          <w:sz w:val="20"/>
          <w:szCs w:val="20"/>
        </w:rPr>
        <w:t xml:space="preserve">    </w:t>
      </w:r>
    </w:p>
    <w:p w14:paraId="4ABC4F9F" w14:textId="07FD9EA4" w:rsidR="00CD0940" w:rsidRDefault="00CD0940" w:rsidP="00D46E2D">
      <w:pPr>
        <w:spacing w:line="360" w:lineRule="auto"/>
      </w:pPr>
      <w:r w:rsidRPr="00AF6DED">
        <w:t xml:space="preserve">[Bild: </w:t>
      </w:r>
      <w:r w:rsidR="00AF6DED" w:rsidRPr="00AF6DED">
        <w:t>CCM Wärmebild MFG.jpg</w:t>
      </w:r>
      <w:r w:rsidRPr="00AF6DED">
        <w:t>]</w:t>
      </w:r>
    </w:p>
    <w:p w14:paraId="354775BB" w14:textId="77777777" w:rsidR="00CD0940" w:rsidRDefault="00CD0940" w:rsidP="00D46E2D">
      <w:pPr>
        <w:spacing w:line="360" w:lineRule="auto"/>
      </w:pPr>
      <w:r>
        <w:t>Bildunterschrift: Die oftmals unerkannte Gefahr: Wärmetaschen im Verteilergehäuse</w:t>
      </w:r>
      <w:r w:rsidR="00190E98">
        <w:t>.</w:t>
      </w:r>
    </w:p>
    <w:p w14:paraId="117C6127" w14:textId="77777777" w:rsidR="00097F71" w:rsidRDefault="00097F71" w:rsidP="00D46E2D">
      <w:pPr>
        <w:spacing w:line="360" w:lineRule="auto"/>
      </w:pPr>
    </w:p>
    <w:p w14:paraId="6BA7BCF4" w14:textId="77777777" w:rsidR="00AF2DEB" w:rsidRDefault="00AF2DEB" w:rsidP="00D46E2D">
      <w:pPr>
        <w:spacing w:line="360" w:lineRule="auto"/>
      </w:pPr>
    </w:p>
    <w:p w14:paraId="1D08C7CA" w14:textId="77777777" w:rsidR="00AF2DEB" w:rsidRPr="00AF2DEB" w:rsidRDefault="00AF2DEB" w:rsidP="00D46E2D">
      <w:pPr>
        <w:spacing w:line="360" w:lineRule="auto"/>
        <w:rPr>
          <w:b/>
          <w:color w:val="0070C0"/>
        </w:rPr>
      </w:pPr>
      <w:r w:rsidRPr="00AF2DEB">
        <w:rPr>
          <w:b/>
          <w:color w:val="0070C0"/>
        </w:rPr>
        <w:lastRenderedPageBreak/>
        <w:t>Wärmeprobleme werden sich in Zukunft verschärfen</w:t>
      </w:r>
    </w:p>
    <w:p w14:paraId="74E560A1" w14:textId="77777777" w:rsidR="00AF2DEB" w:rsidRDefault="00AF2DEB" w:rsidP="00D46E2D">
      <w:pPr>
        <w:spacing w:line="360" w:lineRule="auto"/>
      </w:pPr>
    </w:p>
    <w:p w14:paraId="1EB8EEEF" w14:textId="6D40C62B" w:rsidR="000B367B" w:rsidRDefault="00AF2DEB" w:rsidP="00D46E2D">
      <w:pPr>
        <w:spacing w:line="360" w:lineRule="auto"/>
      </w:pPr>
      <w:r>
        <w:t>Die Klimaveränderungen mit ihre</w:t>
      </w:r>
      <w:r w:rsidR="000B367B">
        <w:t xml:space="preserve">n teilweise </w:t>
      </w:r>
      <w:proofErr w:type="gramStart"/>
      <w:r>
        <w:t xml:space="preserve">extrem </w:t>
      </w:r>
      <w:r w:rsidR="000B367B">
        <w:t>heißen</w:t>
      </w:r>
      <w:proofErr w:type="gramEnd"/>
      <w:r w:rsidR="000B367B">
        <w:t xml:space="preserve"> Wetterperioden werden auch </w:t>
      </w:r>
      <w:r w:rsidRPr="00AF2DEB">
        <w:t xml:space="preserve">in Deutschland zunehmen. </w:t>
      </w:r>
      <w:r w:rsidR="000B367B">
        <w:t>Temperatur</w:t>
      </w:r>
      <w:r w:rsidR="00EF69BA">
        <w:t>spitzen</w:t>
      </w:r>
      <w:r w:rsidR="000B367B">
        <w:t xml:space="preserve"> von 3</w:t>
      </w:r>
      <w:r w:rsidR="00D83E5A">
        <w:t>0</w:t>
      </w:r>
      <w:r w:rsidR="000B367B">
        <w:t xml:space="preserve"> bis 40 °C im Schatten sind auch über einen längeren Zeitraum von mehreren Tagen bis Wochen keine Seltenheit mehr. </w:t>
      </w:r>
      <w:r w:rsidR="00657FF1">
        <w:t xml:space="preserve">Die Folgen sind Überhitzung und Ausfälle durch automatische Abschaltung der </w:t>
      </w:r>
      <w:proofErr w:type="spellStart"/>
      <w:r w:rsidR="00657FF1">
        <w:t>Aktivports</w:t>
      </w:r>
      <w:proofErr w:type="spellEnd"/>
      <w:r w:rsidR="00657FF1">
        <w:t>.</w:t>
      </w:r>
    </w:p>
    <w:p w14:paraId="50B7CDB3" w14:textId="77777777" w:rsidR="00744F84" w:rsidRDefault="00744F84" w:rsidP="00D46E2D">
      <w:pPr>
        <w:spacing w:line="360" w:lineRule="auto"/>
      </w:pPr>
    </w:p>
    <w:p w14:paraId="7145F4A0" w14:textId="62B5B870" w:rsidR="001265E5" w:rsidRDefault="00744F84" w:rsidP="00D46E2D">
      <w:pPr>
        <w:spacing w:line="360" w:lineRule="auto"/>
      </w:pPr>
      <w:r>
        <w:rPr>
          <w:noProof/>
        </w:rPr>
        <w:drawing>
          <wp:inline distT="0" distB="0" distL="0" distR="0" wp14:anchorId="10DB67A8" wp14:editId="243364FB">
            <wp:extent cx="5753100" cy="3695700"/>
            <wp:effectExtent l="0" t="0" r="0" b="0"/>
            <wp:docPr id="785198488" name="Picture 785198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3100" cy="3695700"/>
                    </a:xfrm>
                    <a:prstGeom prst="rect">
                      <a:avLst/>
                    </a:prstGeom>
                    <a:noFill/>
                    <a:ln>
                      <a:noFill/>
                    </a:ln>
                  </pic:spPr>
                </pic:pic>
              </a:graphicData>
            </a:graphic>
          </wp:inline>
        </w:drawing>
      </w:r>
    </w:p>
    <w:p w14:paraId="708CEDD0" w14:textId="12124192" w:rsidR="00BE671A" w:rsidRDefault="00BE671A" w:rsidP="00D46E2D">
      <w:pPr>
        <w:spacing w:line="360" w:lineRule="auto"/>
      </w:pPr>
      <w:r>
        <w:t xml:space="preserve">[Bild: </w:t>
      </w:r>
      <w:r w:rsidR="00FB79D9" w:rsidRPr="00FB79D9">
        <w:t>Diagramm</w:t>
      </w:r>
      <w:r w:rsidR="00BB2A99">
        <w:t xml:space="preserve"> </w:t>
      </w:r>
      <w:r w:rsidR="00FB79D9" w:rsidRPr="00FB79D9">
        <w:t>Heiße Tage in Deutschland</w:t>
      </w:r>
      <w:r w:rsidR="00BB2A99">
        <w:t>.jpg</w:t>
      </w:r>
      <w:r w:rsidR="00D70185">
        <w:t>]</w:t>
      </w:r>
    </w:p>
    <w:p w14:paraId="0A0EC52F" w14:textId="700AA29C" w:rsidR="001265E5" w:rsidRDefault="001265E5" w:rsidP="00D46E2D">
      <w:pPr>
        <w:spacing w:line="360" w:lineRule="auto"/>
      </w:pPr>
      <w:r>
        <w:t xml:space="preserve">Bildunterschrift: </w:t>
      </w:r>
      <w:r w:rsidR="00657FF1">
        <w:t>Die Außentemperaturen nehmen stetig zu</w:t>
      </w:r>
      <w:r w:rsidR="004D3946">
        <w:t xml:space="preserve">: Anzahl der Tage mit einer Höchsttemperatur von min. 30 </w:t>
      </w:r>
      <w:r w:rsidR="009377B8">
        <w:t>°C in Deutschland</w:t>
      </w:r>
      <w:r w:rsidR="00657FF1">
        <w:t xml:space="preserve">. Quelle: </w:t>
      </w:r>
      <w:r w:rsidR="003F05D1">
        <w:t>opendata.dwd.de</w:t>
      </w:r>
    </w:p>
    <w:p w14:paraId="4ACA96A8" w14:textId="77777777" w:rsidR="00577169" w:rsidRDefault="00577169" w:rsidP="00D46E2D">
      <w:pPr>
        <w:spacing w:line="360" w:lineRule="auto"/>
      </w:pPr>
    </w:p>
    <w:p w14:paraId="4EECE4FD" w14:textId="4841840B" w:rsidR="00577169" w:rsidRDefault="00577169" w:rsidP="00D46E2D">
      <w:pPr>
        <w:spacing w:line="360" w:lineRule="auto"/>
      </w:pPr>
    </w:p>
    <w:p w14:paraId="73AF45F5" w14:textId="77777777" w:rsidR="00097F71" w:rsidRPr="00097F71" w:rsidRDefault="00097F71" w:rsidP="00097F71">
      <w:pPr>
        <w:spacing w:line="360" w:lineRule="auto"/>
        <w:rPr>
          <w:b/>
          <w:color w:val="0070C0"/>
        </w:rPr>
      </w:pPr>
      <w:r w:rsidRPr="00097F71">
        <w:rPr>
          <w:b/>
          <w:color w:val="0070C0"/>
        </w:rPr>
        <w:t>Man muss ein Problem verstehen, um es lösen zu können</w:t>
      </w:r>
    </w:p>
    <w:p w14:paraId="261BB673" w14:textId="77777777" w:rsidR="00097F71" w:rsidRDefault="00097F71" w:rsidP="00D46E2D">
      <w:pPr>
        <w:spacing w:line="360" w:lineRule="auto"/>
      </w:pPr>
    </w:p>
    <w:p w14:paraId="103329BB" w14:textId="6CD3BEBF" w:rsidR="00FE686D" w:rsidRDefault="00097F71" w:rsidP="00032B21">
      <w:pPr>
        <w:spacing w:line="360" w:lineRule="auto"/>
      </w:pPr>
      <w:r>
        <w:t>Um das Problem nicht nur kurzfristig</w:t>
      </w:r>
      <w:r w:rsidR="00032B21">
        <w:t xml:space="preserve"> einzudämmen</w:t>
      </w:r>
      <w:r>
        <w:t xml:space="preserve">, sondern nachhaltig und effizient lösen zu können, ist es </w:t>
      </w:r>
      <w:r w:rsidR="004E18BF">
        <w:t>unerlässlich</w:t>
      </w:r>
      <w:r>
        <w:t xml:space="preserve">, </w:t>
      </w:r>
      <w:r w:rsidR="00032B21">
        <w:t>die Situation im</w:t>
      </w:r>
      <w:r w:rsidR="001000BF">
        <w:t xml:space="preserve"> </w:t>
      </w:r>
      <w:r w:rsidR="00C023D1">
        <w:t xml:space="preserve">MFG </w:t>
      </w:r>
      <w:r w:rsidR="00032B21">
        <w:t xml:space="preserve">sorgfältig zu analysieren. Eine </w:t>
      </w:r>
      <w:r w:rsidR="00FE686D">
        <w:t xml:space="preserve">permanente </w:t>
      </w:r>
      <w:r w:rsidR="00032B21">
        <w:t xml:space="preserve">Fernüberwachung </w:t>
      </w:r>
      <w:r w:rsidR="004E18BF">
        <w:t xml:space="preserve">über die Temperatursensoren auf den Baugruppen </w:t>
      </w:r>
      <w:r w:rsidR="00032B21">
        <w:t xml:space="preserve">der Aktivtechnik reicht </w:t>
      </w:r>
      <w:r w:rsidR="00FE686D">
        <w:t>hierfür leider nicht aus.</w:t>
      </w:r>
      <w:r w:rsidR="00E16349">
        <w:t xml:space="preserve"> </w:t>
      </w:r>
      <w:r w:rsidR="00FE686D">
        <w:t xml:space="preserve">Die Dauerüberwachung der Temperatur der Elektronikbaugruppen durch die Elektronik selbst kann nur die Ist-Temperatur an einer Stelle liefern, </w:t>
      </w:r>
      <w:r w:rsidR="00053425">
        <w:t xml:space="preserve">jedoch </w:t>
      </w:r>
      <w:r w:rsidR="00FE686D">
        <w:t xml:space="preserve">kein </w:t>
      </w:r>
      <w:r w:rsidR="00053425">
        <w:t xml:space="preserve">detailliertes </w:t>
      </w:r>
      <w:r w:rsidR="00FE686D">
        <w:t xml:space="preserve">Gesamtbild </w:t>
      </w:r>
      <w:r w:rsidR="00053425">
        <w:t xml:space="preserve">des </w:t>
      </w:r>
      <w:r w:rsidR="00B55157">
        <w:t>Multifunktionsgehäuses</w:t>
      </w:r>
      <w:r w:rsidR="00053425">
        <w:t xml:space="preserve"> </w:t>
      </w:r>
      <w:r w:rsidR="00FE686D">
        <w:t>und er</w:t>
      </w:r>
      <w:r w:rsidR="00053425">
        <w:t>laubt</w:t>
      </w:r>
      <w:r w:rsidR="00FE686D">
        <w:t xml:space="preserve"> daher keine gezielte </w:t>
      </w:r>
      <w:r w:rsidR="003F5934">
        <w:t>Problemanalyse</w:t>
      </w:r>
      <w:r w:rsidR="00FE686D">
        <w:t>.</w:t>
      </w:r>
    </w:p>
    <w:p w14:paraId="15D49725" w14:textId="77777777" w:rsidR="00F93483" w:rsidRDefault="003A0C6E" w:rsidP="00032B21">
      <w:pPr>
        <w:spacing w:line="360" w:lineRule="auto"/>
      </w:pPr>
      <w:r>
        <w:lastRenderedPageBreak/>
        <w:t xml:space="preserve">Für eine zuverlässige und aussagekräftige Analyse </w:t>
      </w:r>
      <w:r w:rsidR="003100D4">
        <w:t>ist</w:t>
      </w:r>
      <w:r>
        <w:t xml:space="preserve"> eine Kombination von verschiedenen Sensoren</w:t>
      </w:r>
      <w:r w:rsidR="003100D4">
        <w:t xml:space="preserve"> unabdingbar</w:t>
      </w:r>
      <w:r>
        <w:t xml:space="preserve">, die abhängig von der jeweiligen Situation und dem jeweiligen Aufbau des </w:t>
      </w:r>
      <w:r w:rsidR="001928E4">
        <w:t>Multi</w:t>
      </w:r>
      <w:r w:rsidR="004071B5">
        <w:t xml:space="preserve">funktionsgehäuses </w:t>
      </w:r>
      <w:r>
        <w:t xml:space="preserve">individuell platziert und deren Messwerte von einer leistungsfähigen Software erfasst, ausgewertet und </w:t>
      </w:r>
      <w:r w:rsidR="003100D4">
        <w:t>visualisiert werden</w:t>
      </w:r>
      <w:r w:rsidR="00CD0940">
        <w:t xml:space="preserve"> müssen</w:t>
      </w:r>
      <w:r w:rsidR="003100D4">
        <w:t xml:space="preserve">. Ein solches Analysesystem muss von </w:t>
      </w:r>
      <w:r w:rsidR="004E18BF">
        <w:t>Experten</w:t>
      </w:r>
      <w:r w:rsidR="003100D4">
        <w:t xml:space="preserve"> mit Praxiserfahrung konzipiert</w:t>
      </w:r>
      <w:r w:rsidR="00285EAA">
        <w:t>, aufgebaut</w:t>
      </w:r>
      <w:r w:rsidR="003100D4">
        <w:t xml:space="preserve"> und </w:t>
      </w:r>
      <w:r w:rsidR="00285EAA">
        <w:t>betrieben</w:t>
      </w:r>
      <w:r w:rsidR="003100D4">
        <w:t xml:space="preserve"> werden, denn nur so ist sichergestellt, dass die </w:t>
      </w:r>
      <w:r w:rsidR="00AE3790">
        <w:t xml:space="preserve">relevanten </w:t>
      </w:r>
      <w:r w:rsidR="003100D4">
        <w:t xml:space="preserve">Messwerte an den kritischen Punkten erfasst </w:t>
      </w:r>
      <w:r w:rsidR="00AE3790">
        <w:t>und zielführend aufbereitet werden.</w:t>
      </w:r>
    </w:p>
    <w:p w14:paraId="17B7205D" w14:textId="77777777" w:rsidR="00285EAA" w:rsidRDefault="00285EAA" w:rsidP="00D46E2D">
      <w:pPr>
        <w:spacing w:line="360" w:lineRule="auto"/>
      </w:pPr>
    </w:p>
    <w:p w14:paraId="6C98862B" w14:textId="33045C5A" w:rsidR="00586443" w:rsidRDefault="00F35683" w:rsidP="00D46E2D">
      <w:pPr>
        <w:spacing w:line="360" w:lineRule="auto"/>
      </w:pPr>
      <w:r>
        <w:rPr>
          <w:noProof/>
        </w:rPr>
        <w:drawing>
          <wp:inline distT="0" distB="0" distL="0" distR="0" wp14:anchorId="3165600F" wp14:editId="621AB4E5">
            <wp:extent cx="3585462" cy="2505075"/>
            <wp:effectExtent l="0" t="0" r="0" b="0"/>
            <wp:docPr id="1100569201" name="Picture 1100569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04269" cy="2518215"/>
                    </a:xfrm>
                    <a:prstGeom prst="rect">
                      <a:avLst/>
                    </a:prstGeom>
                    <a:noFill/>
                    <a:ln>
                      <a:noFill/>
                    </a:ln>
                  </pic:spPr>
                </pic:pic>
              </a:graphicData>
            </a:graphic>
          </wp:inline>
        </w:drawing>
      </w:r>
    </w:p>
    <w:p w14:paraId="42C4F963" w14:textId="77777777" w:rsidR="00C568F8" w:rsidRDefault="00C568F8" w:rsidP="00D46E2D">
      <w:pPr>
        <w:spacing w:line="360" w:lineRule="auto"/>
      </w:pPr>
      <w:r>
        <w:t xml:space="preserve">[Bild: </w:t>
      </w:r>
      <w:r w:rsidRPr="00354569">
        <w:t>Mitarbeiter am MFG_0387</w:t>
      </w:r>
      <w:r>
        <w:t xml:space="preserve">.jpg] </w:t>
      </w:r>
    </w:p>
    <w:p w14:paraId="1BB6F7FC" w14:textId="0A8C4879" w:rsidR="00190E98" w:rsidRDefault="00190E98" w:rsidP="00D46E2D">
      <w:pPr>
        <w:spacing w:line="360" w:lineRule="auto"/>
      </w:pPr>
      <w:r>
        <w:t>Bildunterschrift: Umfassende Analyse der Situation vor Ort ist die Voraussetzung zur Problemlösung.</w:t>
      </w:r>
    </w:p>
    <w:p w14:paraId="555446A0" w14:textId="77777777" w:rsidR="00CD0940" w:rsidRDefault="00CD0940" w:rsidP="00D46E2D">
      <w:pPr>
        <w:spacing w:line="360" w:lineRule="auto"/>
      </w:pPr>
    </w:p>
    <w:p w14:paraId="1D265E4A" w14:textId="77777777" w:rsidR="00FE686D" w:rsidRDefault="00FE686D" w:rsidP="00D46E2D">
      <w:pPr>
        <w:spacing w:line="360" w:lineRule="auto"/>
      </w:pPr>
    </w:p>
    <w:p w14:paraId="63FC0184" w14:textId="77777777" w:rsidR="00285EAA" w:rsidRPr="00FE686D" w:rsidRDefault="00285EAA" w:rsidP="00D46E2D">
      <w:pPr>
        <w:spacing w:line="360" w:lineRule="auto"/>
        <w:rPr>
          <w:b/>
          <w:color w:val="0070C0"/>
        </w:rPr>
      </w:pPr>
      <w:r w:rsidRPr="00FE686D">
        <w:rPr>
          <w:b/>
          <w:color w:val="0070C0"/>
        </w:rPr>
        <w:t>CCM Analytics – die Analyselösung aus der Praxis</w:t>
      </w:r>
    </w:p>
    <w:p w14:paraId="55D30D7A" w14:textId="77777777" w:rsidR="00FE686D" w:rsidRDefault="00FE686D" w:rsidP="00D46E2D">
      <w:pPr>
        <w:spacing w:line="360" w:lineRule="auto"/>
      </w:pPr>
    </w:p>
    <w:p w14:paraId="1CB8EA13" w14:textId="3C95C521" w:rsidR="00E46D71" w:rsidRDefault="00285EAA" w:rsidP="00D46E2D">
      <w:pPr>
        <w:spacing w:line="360" w:lineRule="auto"/>
      </w:pPr>
      <w:r>
        <w:t>Das Analysesys</w:t>
      </w:r>
      <w:r w:rsidR="00FE686D">
        <w:t>t</w:t>
      </w:r>
      <w:r>
        <w:t xml:space="preserve">em </w:t>
      </w:r>
      <w:r w:rsidR="00F93483">
        <w:t>CCM Analytics</w:t>
      </w:r>
      <w:r w:rsidR="0001633C">
        <w:t xml:space="preserve"> der</w:t>
      </w:r>
      <w:r>
        <w:t xml:space="preserve"> Connect Com </w:t>
      </w:r>
      <w:r w:rsidR="0001633C">
        <w:t xml:space="preserve">GmbH </w:t>
      </w:r>
      <w:r>
        <w:t xml:space="preserve">wurde von Experten mit jahrelanger </w:t>
      </w:r>
      <w:r w:rsidR="00F93483">
        <w:t>Praxis</w:t>
      </w:r>
      <w:r>
        <w:t>erfahrung in Breitband</w:t>
      </w:r>
      <w:r w:rsidR="00C02308">
        <w:t>netzen</w:t>
      </w:r>
      <w:r w:rsidR="00F93483">
        <w:t xml:space="preserve"> geschaffen</w:t>
      </w:r>
      <w:r w:rsidR="00C02308">
        <w:t xml:space="preserve">. Bis zu zwanzig Temperatursensoren erfassen die Temperatur in verschiedenen Bereichen des </w:t>
      </w:r>
      <w:r w:rsidR="00ED2186">
        <w:t xml:space="preserve">Multifunktionsgehäuses </w:t>
      </w:r>
      <w:r w:rsidR="00C02308">
        <w:t>und liefern ein zuverlässiges, realistisches Bild der Situation. Eine reine Temperaturanalyse würde in der Praxis jedoch zu kurz greifen</w:t>
      </w:r>
      <w:r w:rsidR="00190E98">
        <w:t>, d</w:t>
      </w:r>
      <w:r w:rsidR="00E46D71">
        <w:t>eshalb erfassen w</w:t>
      </w:r>
      <w:r w:rsidR="00C02308">
        <w:t xml:space="preserve">eitere Sensoren </w:t>
      </w:r>
      <w:r w:rsidR="00306677">
        <w:t>Luftstr</w:t>
      </w:r>
      <w:r w:rsidR="00332ABE">
        <w:t>ö</w:t>
      </w:r>
      <w:r w:rsidR="00306677">
        <w:t>m</w:t>
      </w:r>
      <w:r w:rsidR="00332ABE">
        <w:t>e</w:t>
      </w:r>
      <w:r w:rsidR="00306677">
        <w:t xml:space="preserve"> </w:t>
      </w:r>
      <w:r w:rsidR="00E46D71">
        <w:t xml:space="preserve">und liefern so die Basis für eine Optimierung der Kalt- und Warmluftströmungen im </w:t>
      </w:r>
      <w:r w:rsidR="00745B5A">
        <w:t>MFG</w:t>
      </w:r>
      <w:r w:rsidR="00E46D71">
        <w:t>.</w:t>
      </w:r>
    </w:p>
    <w:p w14:paraId="7CF88BD4" w14:textId="0F382CE3" w:rsidR="005D1219" w:rsidRDefault="00E46D71" w:rsidP="00D46E2D">
      <w:pPr>
        <w:spacing w:line="360" w:lineRule="auto"/>
      </w:pPr>
      <w:r>
        <w:t>D</w:t>
      </w:r>
      <w:r w:rsidR="001C3720">
        <w:t>urch di</w:t>
      </w:r>
      <w:r>
        <w:t xml:space="preserve">e Synergie der verschiedenen Sensoren, die im gesamten </w:t>
      </w:r>
      <w:r w:rsidR="00745B5A">
        <w:t xml:space="preserve">Multifunktionsgehäuse </w:t>
      </w:r>
      <w:r>
        <w:t xml:space="preserve">verteilt sind, </w:t>
      </w:r>
      <w:r w:rsidR="001C3720">
        <w:t xml:space="preserve">ist </w:t>
      </w:r>
      <w:r w:rsidR="00F93483">
        <w:t xml:space="preserve">ein zuverlässiges </w:t>
      </w:r>
      <w:r w:rsidR="005D1219">
        <w:t xml:space="preserve">Bild der Wärmeverteilung im </w:t>
      </w:r>
      <w:r w:rsidR="00306961">
        <w:t xml:space="preserve">MFG </w:t>
      </w:r>
      <w:r w:rsidR="001C3720">
        <w:t xml:space="preserve">und die </w:t>
      </w:r>
      <w:r w:rsidR="00E65313">
        <w:t xml:space="preserve">sichere </w:t>
      </w:r>
      <w:r w:rsidR="001C3720">
        <w:t xml:space="preserve">Identifizierung </w:t>
      </w:r>
      <w:r w:rsidR="00E65313">
        <w:t>aller</w:t>
      </w:r>
      <w:r w:rsidR="001C3720">
        <w:t xml:space="preserve"> Problembereiche möglich</w:t>
      </w:r>
      <w:r w:rsidR="00E65313">
        <w:t xml:space="preserve">. Für eine aussagekräftige Analyse werden die </w:t>
      </w:r>
      <w:r w:rsidR="000807C5">
        <w:t xml:space="preserve">Verläufe </w:t>
      </w:r>
      <w:r w:rsidR="00E65313">
        <w:t xml:space="preserve">der Sensordaten </w:t>
      </w:r>
      <w:r w:rsidR="000807C5">
        <w:t>über längere Zeit</w:t>
      </w:r>
      <w:r w:rsidR="00E65313">
        <w:t xml:space="preserve"> erfasst. Ein Zeitraum von </w:t>
      </w:r>
      <w:r w:rsidR="00983028">
        <w:t>zwei bis drei Wochen</w:t>
      </w:r>
      <w:r w:rsidR="00E65313">
        <w:t xml:space="preserve"> hat sich besonders bewährt, er wird jedoch wie das Analysesystem selbst stets den individuellen Anforderungen und Gegebenheiten des </w:t>
      </w:r>
      <w:r w:rsidR="00E65313">
        <w:lastRenderedPageBreak/>
        <w:t xml:space="preserve">jeweiligen </w:t>
      </w:r>
      <w:r w:rsidR="00A5066E">
        <w:t xml:space="preserve">Multifunktionsgehäuses </w:t>
      </w:r>
      <w:r w:rsidR="00E65313">
        <w:t xml:space="preserve">angepasst. </w:t>
      </w:r>
      <w:r w:rsidR="00A142D4">
        <w:t xml:space="preserve">Die </w:t>
      </w:r>
      <w:r w:rsidR="00E65313">
        <w:t xml:space="preserve">grafische Darstellung des </w:t>
      </w:r>
      <w:r w:rsidR="00A5066E">
        <w:t xml:space="preserve">MFG </w:t>
      </w:r>
      <w:r w:rsidR="00A142D4">
        <w:t xml:space="preserve">liefert eine aussagekräftige Darstellung der Sensordaten und </w:t>
      </w:r>
      <w:r w:rsidR="00E65313">
        <w:t xml:space="preserve">ermöglicht eine exakte </w:t>
      </w:r>
      <w:r w:rsidR="00A142D4">
        <w:t>räumliche Identifizierung der Problembereiche. J</w:t>
      </w:r>
      <w:r w:rsidR="005D1219">
        <w:t xml:space="preserve">etzt ist </w:t>
      </w:r>
      <w:r w:rsidR="00A142D4">
        <w:t xml:space="preserve">eine </w:t>
      </w:r>
      <w:r w:rsidR="005D1219">
        <w:t>wirkungsvoll</w:t>
      </w:r>
      <w:r w:rsidR="007D0A17">
        <w:t>e</w:t>
      </w:r>
      <w:r w:rsidR="005D1219">
        <w:t xml:space="preserve"> und effizient</w:t>
      </w:r>
      <w:r w:rsidR="007D0A17">
        <w:t xml:space="preserve">e Abhilfe möglich, beispielsweise durch die gezielte Kaltluftzuführung und Warmluftableitung mit Luftleitblechen oder Luftkanälen, die exakt zur Situation im </w:t>
      </w:r>
      <w:r w:rsidR="006328B9">
        <w:t xml:space="preserve">Multifunktionsgehäuse </w:t>
      </w:r>
      <w:r w:rsidR="007D0A17">
        <w:t xml:space="preserve">passen. Unterstützt werden sie durch </w:t>
      </w:r>
      <w:r w:rsidR="005D1219">
        <w:t>Schottwände</w:t>
      </w:r>
      <w:r w:rsidR="007D0A17">
        <w:t xml:space="preserve"> und </w:t>
      </w:r>
      <w:r w:rsidR="005D1219">
        <w:t>B</w:t>
      </w:r>
      <w:r w:rsidR="00787A6C">
        <w:t>lin</w:t>
      </w:r>
      <w:r w:rsidR="005D1219">
        <w:t>dplatten</w:t>
      </w:r>
      <w:r w:rsidR="00630B95">
        <w:t xml:space="preserve">, die nun </w:t>
      </w:r>
      <w:r w:rsidR="007D0A17">
        <w:t xml:space="preserve">genau </w:t>
      </w:r>
      <w:r w:rsidR="00630B95">
        <w:t xml:space="preserve">an </w:t>
      </w:r>
      <w:r w:rsidR="007D0A17">
        <w:t>den richtigen Stellen</w:t>
      </w:r>
      <w:r w:rsidR="00630B95">
        <w:t xml:space="preserve"> angebracht werden können</w:t>
      </w:r>
      <w:r w:rsidR="007D0A17">
        <w:t>.</w:t>
      </w:r>
    </w:p>
    <w:p w14:paraId="6619354E" w14:textId="49E3E431" w:rsidR="00306677" w:rsidRDefault="007D0A17" w:rsidP="00D46E2D">
      <w:pPr>
        <w:spacing w:line="360" w:lineRule="auto"/>
      </w:pPr>
      <w:r>
        <w:t xml:space="preserve">Diese gezielten Maßnahmen </w:t>
      </w:r>
      <w:r w:rsidR="00106127">
        <w:t>ermöglichen eine b</w:t>
      </w:r>
      <w:r w:rsidR="00306677">
        <w:t>essere Kühlung</w:t>
      </w:r>
      <w:r w:rsidR="00106127">
        <w:t xml:space="preserve"> der Aktivtechnik, die dadurch sicherer und länger zuverlässig arbeitet. Außerdem arbeitet die </w:t>
      </w:r>
      <w:r w:rsidR="00306677">
        <w:t xml:space="preserve">Klimaanlage nicht </w:t>
      </w:r>
      <w:r w:rsidR="00630B95">
        <w:t xml:space="preserve">mehr </w:t>
      </w:r>
      <w:r w:rsidR="00306677">
        <w:t xml:space="preserve">im Volllastbetrieb, </w:t>
      </w:r>
      <w:r w:rsidR="00106127">
        <w:t xml:space="preserve">die daraus resultierende niedrigere </w:t>
      </w:r>
      <w:r w:rsidR="000807C5">
        <w:t xml:space="preserve">Drehzahl der Lüfter </w:t>
      </w:r>
      <w:r w:rsidR="00106127">
        <w:t xml:space="preserve">senkt den </w:t>
      </w:r>
      <w:r w:rsidR="00306677">
        <w:t xml:space="preserve">Stromverbrauch und </w:t>
      </w:r>
      <w:r w:rsidR="00106127">
        <w:t xml:space="preserve">führt zu </w:t>
      </w:r>
      <w:r w:rsidR="00306677">
        <w:t>deutlich geringere</w:t>
      </w:r>
      <w:r w:rsidR="00106127">
        <w:t>m</w:t>
      </w:r>
      <w:r w:rsidR="00306677">
        <w:t xml:space="preserve"> Verschleiß</w:t>
      </w:r>
      <w:r w:rsidR="00106127">
        <w:t xml:space="preserve"> der </w:t>
      </w:r>
      <w:r w:rsidR="003E1F75">
        <w:t xml:space="preserve">Klimatisierung und </w:t>
      </w:r>
      <w:r w:rsidR="00120D34">
        <w:t>reduziert den Geräuschpegel, was besonders i</w:t>
      </w:r>
      <w:r w:rsidR="00D675BE">
        <w:t>n</w:t>
      </w:r>
      <w:r w:rsidR="00120D34">
        <w:t xml:space="preserve"> Wohngebieten von hoher Relevanz ist</w:t>
      </w:r>
      <w:r w:rsidR="00106127">
        <w:t>.</w:t>
      </w:r>
    </w:p>
    <w:p w14:paraId="7D2E0FD5" w14:textId="77777777" w:rsidR="00ED54FD" w:rsidRDefault="00ED54FD" w:rsidP="00D46E2D">
      <w:pPr>
        <w:spacing w:line="360" w:lineRule="auto"/>
      </w:pPr>
    </w:p>
    <w:p w14:paraId="1E5465BE" w14:textId="39F03064" w:rsidR="00ED54FD" w:rsidRDefault="006B0FF1" w:rsidP="00D46E2D">
      <w:pPr>
        <w:spacing w:line="360" w:lineRule="auto"/>
      </w:pPr>
      <w:r>
        <w:rPr>
          <w:noProof/>
        </w:rPr>
        <w:drawing>
          <wp:inline distT="0" distB="0" distL="0" distR="0" wp14:anchorId="25DC5246" wp14:editId="2E64E8CA">
            <wp:extent cx="2790768" cy="2094230"/>
            <wp:effectExtent l="0" t="0" r="0" b="1270"/>
            <wp:docPr id="1596340836" name="Picture 1596340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06321" cy="2105901"/>
                    </a:xfrm>
                    <a:prstGeom prst="rect">
                      <a:avLst/>
                    </a:prstGeom>
                    <a:noFill/>
                    <a:ln>
                      <a:noFill/>
                    </a:ln>
                  </pic:spPr>
                </pic:pic>
              </a:graphicData>
            </a:graphic>
          </wp:inline>
        </w:drawing>
      </w:r>
      <w:r>
        <w:t xml:space="preserve">   </w:t>
      </w:r>
      <w:r w:rsidR="00B6444D">
        <w:rPr>
          <w:noProof/>
        </w:rPr>
        <w:drawing>
          <wp:inline distT="0" distB="0" distL="0" distR="0" wp14:anchorId="6E8D19EC" wp14:editId="23B14116">
            <wp:extent cx="2828925" cy="2098275"/>
            <wp:effectExtent l="0" t="0" r="0" b="0"/>
            <wp:docPr id="30874922" name="Picture 30874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0373" cy="2106766"/>
                    </a:xfrm>
                    <a:prstGeom prst="rect">
                      <a:avLst/>
                    </a:prstGeom>
                    <a:noFill/>
                    <a:ln>
                      <a:noFill/>
                    </a:ln>
                  </pic:spPr>
                </pic:pic>
              </a:graphicData>
            </a:graphic>
          </wp:inline>
        </w:drawing>
      </w:r>
    </w:p>
    <w:p w14:paraId="6C142499" w14:textId="568B782C" w:rsidR="009A2DEE" w:rsidRDefault="00630B95" w:rsidP="00D46E2D">
      <w:pPr>
        <w:spacing w:line="360" w:lineRule="auto"/>
      </w:pPr>
      <w:r>
        <w:t xml:space="preserve">[Bild: </w:t>
      </w:r>
      <w:r w:rsidR="00BE6EFF" w:rsidRPr="00BE6EFF">
        <w:t>CCM Analytics Basiseinheit_1469</w:t>
      </w:r>
      <w:r w:rsidR="00BE6EFF">
        <w:t>.jpg</w:t>
      </w:r>
      <w:r>
        <w:t>]</w:t>
      </w:r>
      <w:r w:rsidR="00BE6EFF">
        <w:t xml:space="preserve"> + [Bild: </w:t>
      </w:r>
      <w:r w:rsidR="002D497F" w:rsidRPr="002D497F">
        <w:t>CCM Analytics Luftstrom_1468</w:t>
      </w:r>
      <w:r w:rsidR="002D497F">
        <w:t>.jpg]</w:t>
      </w:r>
    </w:p>
    <w:p w14:paraId="5BCCF87E" w14:textId="77777777" w:rsidR="00630B95" w:rsidRDefault="00630B95" w:rsidP="00D46E2D">
      <w:pPr>
        <w:spacing w:line="360" w:lineRule="auto"/>
      </w:pPr>
      <w:r>
        <w:t>Bildunterschrift: CCM Analytics Hardware bei der Erfassung aller relevanten Daten.</w:t>
      </w:r>
    </w:p>
    <w:p w14:paraId="6165DDCD" w14:textId="77777777" w:rsidR="00630B95" w:rsidRDefault="00630B95" w:rsidP="00D46E2D">
      <w:pPr>
        <w:spacing w:line="360" w:lineRule="auto"/>
      </w:pPr>
    </w:p>
    <w:p w14:paraId="1BFAEE1F" w14:textId="77777777" w:rsidR="00630B95" w:rsidRDefault="00630B95" w:rsidP="00D46E2D">
      <w:pPr>
        <w:spacing w:line="360" w:lineRule="auto"/>
      </w:pPr>
    </w:p>
    <w:p w14:paraId="048DDD47" w14:textId="77777777" w:rsidR="00106127" w:rsidRPr="00106127" w:rsidRDefault="00106127" w:rsidP="00D46E2D">
      <w:pPr>
        <w:spacing w:line="360" w:lineRule="auto"/>
        <w:rPr>
          <w:b/>
          <w:color w:val="0070C0"/>
        </w:rPr>
      </w:pPr>
      <w:r>
        <w:rPr>
          <w:b/>
          <w:color w:val="0070C0"/>
        </w:rPr>
        <w:t xml:space="preserve">Professionelle </w:t>
      </w:r>
      <w:r w:rsidRPr="00106127">
        <w:rPr>
          <w:b/>
          <w:color w:val="0070C0"/>
        </w:rPr>
        <w:t>Dienstleistung</w:t>
      </w:r>
      <w:r w:rsidR="009A2DEE">
        <w:rPr>
          <w:b/>
          <w:color w:val="0070C0"/>
        </w:rPr>
        <w:t xml:space="preserve"> ist effizient und nachhaltig</w:t>
      </w:r>
    </w:p>
    <w:p w14:paraId="516EA13E" w14:textId="77777777" w:rsidR="009A2DEE" w:rsidRDefault="009A2DEE" w:rsidP="00D46E2D">
      <w:pPr>
        <w:spacing w:line="360" w:lineRule="auto"/>
      </w:pPr>
    </w:p>
    <w:p w14:paraId="1C2CA70F" w14:textId="370B48D0" w:rsidR="00487EF0" w:rsidRDefault="000807C5" w:rsidP="00487EF0">
      <w:pPr>
        <w:spacing w:line="360" w:lineRule="auto"/>
      </w:pPr>
      <w:r>
        <w:t xml:space="preserve">CCM Analytics </w:t>
      </w:r>
      <w:r w:rsidR="009A2DEE">
        <w:t xml:space="preserve">wird </w:t>
      </w:r>
      <w:r>
        <w:t>als Dienstleistung angeboten.</w:t>
      </w:r>
      <w:r w:rsidR="009A2DEE">
        <w:t xml:space="preserve"> </w:t>
      </w:r>
      <w:r w:rsidR="009A2DEE" w:rsidRPr="007277C4">
        <w:t xml:space="preserve">Der </w:t>
      </w:r>
      <w:r w:rsidRPr="007277C4">
        <w:t xml:space="preserve">Netzbetreiber muss </w:t>
      </w:r>
      <w:r w:rsidR="009A2DEE" w:rsidRPr="007277C4">
        <w:t>weder</w:t>
      </w:r>
      <w:r w:rsidRPr="007277C4">
        <w:t xml:space="preserve"> teure Hardwarekomponenten kaufen und </w:t>
      </w:r>
      <w:r w:rsidR="007F75AB" w:rsidRPr="007277C4">
        <w:t xml:space="preserve">diese selbst </w:t>
      </w:r>
      <w:r w:rsidRPr="007277C4">
        <w:t>warten</w:t>
      </w:r>
      <w:r w:rsidR="009A2DEE" w:rsidRPr="007277C4">
        <w:t xml:space="preserve"> noch</w:t>
      </w:r>
      <w:r w:rsidR="009A2DEE">
        <w:t xml:space="preserve"> sich in die umfangreiche Analysesoftware einarbeiten. Die für die</w:t>
      </w:r>
      <w:r>
        <w:t xml:space="preserve"> Analyse benötigte Hardware wird </w:t>
      </w:r>
      <w:r w:rsidR="009A2DEE">
        <w:t>von Connect Com</w:t>
      </w:r>
      <w:r w:rsidR="00806CB9">
        <w:t xml:space="preserve"> implementiert und</w:t>
      </w:r>
      <w:r w:rsidR="009A2DEE">
        <w:t xml:space="preserve"> </w:t>
      </w:r>
      <w:r w:rsidR="00EA2A97">
        <w:t>für zwei bis drei Wochen</w:t>
      </w:r>
      <w:r w:rsidR="00FC6574">
        <w:t xml:space="preserve"> </w:t>
      </w:r>
      <w:r w:rsidR="00EA2A97">
        <w:t xml:space="preserve">leihweise </w:t>
      </w:r>
      <w:r w:rsidR="009A2DEE">
        <w:t xml:space="preserve">zur Verfügung gestellt, </w:t>
      </w:r>
      <w:r w:rsidR="00487EF0">
        <w:t xml:space="preserve">bei Bedarf auch länger. Um ein möglichst umfassendes Bild der Situation vor Ort zu erhalten, sollte die Analyse bei verschiedenen Wetterlagen </w:t>
      </w:r>
      <w:r w:rsidR="00630B95">
        <w:t>erfolgen</w:t>
      </w:r>
      <w:r w:rsidR="00487EF0">
        <w:t>.</w:t>
      </w:r>
    </w:p>
    <w:p w14:paraId="7811B4A0" w14:textId="51274B59" w:rsidR="00EA2A97" w:rsidRDefault="00487EF0" w:rsidP="00D46E2D">
      <w:pPr>
        <w:spacing w:line="360" w:lineRule="auto"/>
      </w:pPr>
      <w:r>
        <w:t xml:space="preserve">CCM Analytics wird </w:t>
      </w:r>
      <w:r w:rsidR="000807C5">
        <w:t>vo</w:t>
      </w:r>
      <w:r w:rsidR="009A2DEE">
        <w:t>m</w:t>
      </w:r>
      <w:r w:rsidR="000807C5">
        <w:t xml:space="preserve"> C</w:t>
      </w:r>
      <w:r w:rsidR="009A2DEE">
        <w:t>onnect Com</w:t>
      </w:r>
      <w:r w:rsidR="00FC6574">
        <w:t xml:space="preserve"> </w:t>
      </w:r>
      <w:r w:rsidR="00EA2A97">
        <w:t xml:space="preserve">Field Service </w:t>
      </w:r>
      <w:r w:rsidR="000807C5">
        <w:t>installiert, überwacht und wieder ausgebaut</w:t>
      </w:r>
      <w:r w:rsidR="0008326A">
        <w:t xml:space="preserve">. Die Hardware benötigt nur zwei Höheneinheiten </w:t>
      </w:r>
      <w:r w:rsidR="006645B8">
        <w:t xml:space="preserve">Platz im </w:t>
      </w:r>
      <w:r w:rsidR="006E0A94">
        <w:t>Multifunktionsgehäuse</w:t>
      </w:r>
      <w:r w:rsidR="0008326A">
        <w:t>.</w:t>
      </w:r>
      <w:r w:rsidR="00E16349">
        <w:t xml:space="preserve"> </w:t>
      </w:r>
      <w:r w:rsidR="0008326A">
        <w:t xml:space="preserve">Die </w:t>
      </w:r>
      <w:r w:rsidR="00EA2A97">
        <w:t xml:space="preserve">Auswertung </w:t>
      </w:r>
      <w:r w:rsidR="0008326A">
        <w:t xml:space="preserve">der </w:t>
      </w:r>
      <w:r w:rsidR="0008326A">
        <w:lastRenderedPageBreak/>
        <w:t xml:space="preserve">Analysedaten ist im CCM Analytics-Dienstleistungspaket </w:t>
      </w:r>
      <w:r>
        <w:t>enthalten, ebenso die aussagekräftige Aufbereitung der Daten.</w:t>
      </w:r>
      <w:r w:rsidR="00E16349">
        <w:t xml:space="preserve"> </w:t>
      </w:r>
      <w:r>
        <w:t xml:space="preserve">Sie bildet die Basis für die individuelle </w:t>
      </w:r>
      <w:r w:rsidR="00EA2A97">
        <w:t>Lösungsfindung</w:t>
      </w:r>
      <w:r>
        <w:t>.</w:t>
      </w:r>
    </w:p>
    <w:p w14:paraId="5A4B5795" w14:textId="77777777" w:rsidR="006645B8" w:rsidRDefault="006645B8" w:rsidP="006645B8">
      <w:pPr>
        <w:spacing w:line="360" w:lineRule="auto"/>
      </w:pPr>
    </w:p>
    <w:p w14:paraId="40DDD1AC" w14:textId="77777777" w:rsidR="00F93584" w:rsidRDefault="00F93584" w:rsidP="006645B8">
      <w:pPr>
        <w:spacing w:line="360" w:lineRule="auto"/>
      </w:pPr>
    </w:p>
    <w:p w14:paraId="556E4E47" w14:textId="7FBF8B7A" w:rsidR="00F93584" w:rsidRDefault="00F93584" w:rsidP="006645B8">
      <w:pPr>
        <w:spacing w:line="360" w:lineRule="auto"/>
      </w:pPr>
      <w:r>
        <w:rPr>
          <w:noProof/>
        </w:rPr>
        <w:drawing>
          <wp:inline distT="0" distB="0" distL="0" distR="0" wp14:anchorId="7C7E18C4" wp14:editId="7D7C1FE4">
            <wp:extent cx="2616449" cy="1507490"/>
            <wp:effectExtent l="0" t="0" r="0" b="0"/>
            <wp:docPr id="2036114652" name="Picture 2036114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2659222" cy="1532134"/>
                    </a:xfrm>
                    <a:prstGeom prst="rect">
                      <a:avLst/>
                    </a:prstGeom>
                    <a:noFill/>
                    <a:ln>
                      <a:noFill/>
                    </a:ln>
                  </pic:spPr>
                </pic:pic>
              </a:graphicData>
            </a:graphic>
          </wp:inline>
        </w:drawing>
      </w:r>
      <w:r>
        <w:t xml:space="preserve"> </w:t>
      </w:r>
      <w:r>
        <w:rPr>
          <w:noProof/>
        </w:rPr>
        <w:t xml:space="preserve">    </w:t>
      </w:r>
      <w:r w:rsidR="009F3522">
        <w:rPr>
          <w:noProof/>
        </w:rPr>
        <w:t xml:space="preserve">  </w:t>
      </w:r>
      <w:r>
        <w:rPr>
          <w:noProof/>
        </w:rPr>
        <w:drawing>
          <wp:inline distT="0" distB="0" distL="0" distR="0" wp14:anchorId="577516E4" wp14:editId="102F311F">
            <wp:extent cx="2787680" cy="1513840"/>
            <wp:effectExtent l="0" t="0" r="0" b="0"/>
            <wp:docPr id="815731196" name="Picture 81573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17653" cy="1530117"/>
                    </a:xfrm>
                    <a:prstGeom prst="rect">
                      <a:avLst/>
                    </a:prstGeom>
                    <a:noFill/>
                    <a:ln>
                      <a:noFill/>
                    </a:ln>
                  </pic:spPr>
                </pic:pic>
              </a:graphicData>
            </a:graphic>
          </wp:inline>
        </w:drawing>
      </w:r>
    </w:p>
    <w:p w14:paraId="176BD9E8" w14:textId="3F513ABA" w:rsidR="00D46E2D" w:rsidRDefault="00630B95" w:rsidP="00D46E2D">
      <w:pPr>
        <w:spacing w:line="360" w:lineRule="auto"/>
      </w:pPr>
      <w:r>
        <w:t xml:space="preserve">[Bild: </w:t>
      </w:r>
      <w:r w:rsidR="00876F4D" w:rsidRPr="00876F4D">
        <w:t>CCM MFG 28 HS Diagramm</w:t>
      </w:r>
      <w:r w:rsidR="00876F4D">
        <w:t>.png</w:t>
      </w:r>
      <w:r w:rsidR="00424F2F">
        <w:t>]</w:t>
      </w:r>
      <w:r w:rsidR="0019683C">
        <w:t xml:space="preserve"> + [Bild: </w:t>
      </w:r>
      <w:r w:rsidR="00377810" w:rsidRPr="00377810">
        <w:t>CCM hs1 Verlauf</w:t>
      </w:r>
      <w:r w:rsidR="00377810">
        <w:t>.png]</w:t>
      </w:r>
    </w:p>
    <w:p w14:paraId="1F93468A" w14:textId="77777777" w:rsidR="00424F2F" w:rsidRDefault="00424F2F" w:rsidP="00D46E2D">
      <w:pPr>
        <w:spacing w:line="360" w:lineRule="auto"/>
      </w:pPr>
      <w:r>
        <w:t>Bildunterschrift: Auswertung der Sensordaten durch CCM Analytics ist die Grundlage für die Problemlösung.</w:t>
      </w:r>
    </w:p>
    <w:p w14:paraId="7005EAE1" w14:textId="77777777" w:rsidR="00424F2F" w:rsidRDefault="00424F2F" w:rsidP="00D46E2D">
      <w:pPr>
        <w:spacing w:line="360" w:lineRule="auto"/>
      </w:pPr>
    </w:p>
    <w:p w14:paraId="2E10B645" w14:textId="77777777" w:rsidR="00424F2F" w:rsidRDefault="00424F2F" w:rsidP="00D46E2D">
      <w:pPr>
        <w:spacing w:line="360" w:lineRule="auto"/>
      </w:pPr>
    </w:p>
    <w:p w14:paraId="522D4AB5" w14:textId="77777777" w:rsidR="00053425" w:rsidRPr="00053425" w:rsidRDefault="00053425" w:rsidP="00D46E2D">
      <w:pPr>
        <w:spacing w:line="360" w:lineRule="auto"/>
        <w:rPr>
          <w:b/>
          <w:color w:val="0070C0"/>
        </w:rPr>
      </w:pPr>
      <w:r w:rsidRPr="00053425">
        <w:rPr>
          <w:b/>
          <w:color w:val="0070C0"/>
        </w:rPr>
        <w:t>Made in Germany</w:t>
      </w:r>
    </w:p>
    <w:p w14:paraId="2E97F332" w14:textId="77777777" w:rsidR="00053425" w:rsidRDefault="00053425" w:rsidP="00D46E2D">
      <w:pPr>
        <w:spacing w:line="360" w:lineRule="auto"/>
      </w:pPr>
    </w:p>
    <w:p w14:paraId="16599F28" w14:textId="05AE91DD" w:rsidR="00983028" w:rsidRDefault="00955F8C" w:rsidP="00D46E2D">
      <w:pPr>
        <w:spacing w:line="360" w:lineRule="auto"/>
      </w:pPr>
      <w:r>
        <w:t>Hard- und Software von CCM Analytics w</w:t>
      </w:r>
      <w:r w:rsidR="00424F2F">
        <w:t>e</w:t>
      </w:r>
      <w:r>
        <w:t>rde</w:t>
      </w:r>
      <w:r w:rsidR="00424F2F">
        <w:t>n</w:t>
      </w:r>
      <w:r>
        <w:t xml:space="preserve"> in Deutschland entwickelt</w:t>
      </w:r>
      <w:r w:rsidR="00155870">
        <w:t>,</w:t>
      </w:r>
      <w:r>
        <w:t xml:space="preserve"> gefertigt und de</w:t>
      </w:r>
      <w:r w:rsidR="0017345C">
        <w:t>n</w:t>
      </w:r>
      <w:r>
        <w:t xml:space="preserve"> </w:t>
      </w:r>
      <w:r w:rsidR="003F7966">
        <w:t xml:space="preserve">sich wandelnden </w:t>
      </w:r>
      <w:r>
        <w:t xml:space="preserve">Anforderungen </w:t>
      </w:r>
      <w:r w:rsidR="00424F2F">
        <w:t>stetig</w:t>
      </w:r>
      <w:r w:rsidR="003F7966">
        <w:t xml:space="preserve"> angepasst</w:t>
      </w:r>
      <w:r>
        <w:t>.</w:t>
      </w:r>
      <w:r w:rsidR="003F7966">
        <w:t xml:space="preserve"> </w:t>
      </w:r>
      <w:r w:rsidR="0017345C">
        <w:t xml:space="preserve">Bei </w:t>
      </w:r>
      <w:r w:rsidR="00A61B88">
        <w:t xml:space="preserve">der </w:t>
      </w:r>
      <w:r w:rsidR="0017345C">
        <w:t xml:space="preserve">Connect Com </w:t>
      </w:r>
      <w:r w:rsidR="00A61B88">
        <w:t>GmbH sind</w:t>
      </w:r>
      <w:r w:rsidR="00063FB4">
        <w:t xml:space="preserve"> </w:t>
      </w:r>
      <w:r w:rsidR="00983028">
        <w:t>Entwicklung, Fertigung, Vertrieb</w:t>
      </w:r>
      <w:r w:rsidR="0017345C">
        <w:t xml:space="preserve"> und Technischer Support </w:t>
      </w:r>
      <w:r w:rsidR="00A61B88">
        <w:t xml:space="preserve">an einem zentralen Standort </w:t>
      </w:r>
      <w:r w:rsidR="0017345C">
        <w:t>in Deutschland</w:t>
      </w:r>
      <w:r w:rsidR="000E0D5C">
        <w:t xml:space="preserve"> untergebracht</w:t>
      </w:r>
      <w:r w:rsidR="0017345C">
        <w:t>.</w:t>
      </w:r>
      <w:r w:rsidR="00A61B88">
        <w:t xml:space="preserve"> Von hier aus werden auch die Analysen mit CCM Analytics betreut</w:t>
      </w:r>
      <w:r w:rsidR="007A7435">
        <w:t>:</w:t>
      </w:r>
      <w:r w:rsidR="00A61B88">
        <w:t xml:space="preserve"> </w:t>
      </w:r>
      <w:r w:rsidR="005771B3" w:rsidRPr="0059397D">
        <w:t xml:space="preserve">Die </w:t>
      </w:r>
      <w:r w:rsidR="0044566F" w:rsidRPr="0059397D">
        <w:t>Spezialisten</w:t>
      </w:r>
      <w:r w:rsidR="00232047" w:rsidRPr="0059397D">
        <w:t xml:space="preserve"> vo</w:t>
      </w:r>
      <w:r w:rsidR="007A7435" w:rsidRPr="0059397D">
        <w:t>m</w:t>
      </w:r>
      <w:r w:rsidR="00232047" w:rsidRPr="0059397D">
        <w:t xml:space="preserve"> Connect Com Field Service</w:t>
      </w:r>
      <w:r w:rsidR="0044566F" w:rsidRPr="0059397D">
        <w:t xml:space="preserve"> </w:t>
      </w:r>
      <w:r w:rsidR="007733B8" w:rsidRPr="0059397D">
        <w:t xml:space="preserve">installieren </w:t>
      </w:r>
      <w:r w:rsidR="00876DC9" w:rsidRPr="0059397D">
        <w:t>das</w:t>
      </w:r>
      <w:r w:rsidR="009B6F4B" w:rsidRPr="0059397D">
        <w:t xml:space="preserve"> CCM Analytics</w:t>
      </w:r>
      <w:r w:rsidR="00876DC9" w:rsidRPr="0059397D">
        <w:t xml:space="preserve"> System </w:t>
      </w:r>
      <w:r w:rsidR="00793DC2" w:rsidRPr="0059397D">
        <w:t xml:space="preserve">direkt </w:t>
      </w:r>
      <w:r w:rsidR="00876DC9" w:rsidRPr="0059397D">
        <w:t>vor Ort und werten</w:t>
      </w:r>
      <w:r w:rsidR="00AE2A35" w:rsidRPr="0059397D">
        <w:t xml:space="preserve"> die Ergebnisse zusammen</w:t>
      </w:r>
      <w:r w:rsidR="00876DC9" w:rsidRPr="0059397D">
        <w:t xml:space="preserve"> mit dem Kunden aus</w:t>
      </w:r>
      <w:r w:rsidR="00196989" w:rsidRPr="0059397D">
        <w:t>.</w:t>
      </w:r>
      <w:r w:rsidR="00876DC9" w:rsidRPr="0059397D">
        <w:t xml:space="preserve"> </w:t>
      </w:r>
      <w:r w:rsidR="004F2E14" w:rsidRPr="0059397D">
        <w:t>Das Connect Com Field Service Team</w:t>
      </w:r>
      <w:r w:rsidR="005B3E9B" w:rsidRPr="0059397D">
        <w:t xml:space="preserve"> ist</w:t>
      </w:r>
      <w:r w:rsidR="00A61B88" w:rsidRPr="0059397D">
        <w:t xml:space="preserve"> deutschlandweit </w:t>
      </w:r>
      <w:r w:rsidR="005B3E9B" w:rsidRPr="0059397D">
        <w:t>im Einsatz</w:t>
      </w:r>
      <w:r w:rsidR="0059397D" w:rsidRPr="0059397D">
        <w:t xml:space="preserve"> -</w:t>
      </w:r>
      <w:r w:rsidR="00A61B88" w:rsidRPr="0059397D">
        <w:t xml:space="preserve"> für internationale Netzbetreiber ist die Analyse EU</w:t>
      </w:r>
      <w:r w:rsidR="000E0D5C" w:rsidRPr="0059397D">
        <w:t>-weit</w:t>
      </w:r>
      <w:r w:rsidR="00A61B88" w:rsidRPr="0059397D">
        <w:t xml:space="preserve"> möglich.</w:t>
      </w:r>
    </w:p>
    <w:p w14:paraId="073B7AC8" w14:textId="77777777" w:rsidR="00955F8C" w:rsidRDefault="00955F8C" w:rsidP="00D46E2D">
      <w:pPr>
        <w:spacing w:line="360" w:lineRule="auto"/>
      </w:pPr>
    </w:p>
    <w:p w14:paraId="19F34E87" w14:textId="1F407CBC" w:rsidR="001A3372" w:rsidRDefault="00360EA2" w:rsidP="00D46E2D">
      <w:pPr>
        <w:spacing w:line="360" w:lineRule="auto"/>
      </w:pPr>
      <w:r>
        <w:rPr>
          <w:noProof/>
        </w:rPr>
        <w:drawing>
          <wp:inline distT="0" distB="0" distL="0" distR="0" wp14:anchorId="11BE22C2" wp14:editId="4A39BA6A">
            <wp:extent cx="2128095" cy="2085815"/>
            <wp:effectExtent l="0" t="0" r="5715" b="0"/>
            <wp:docPr id="704109942" name="Picture 704109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48059" cy="2105382"/>
                    </a:xfrm>
                    <a:prstGeom prst="rect">
                      <a:avLst/>
                    </a:prstGeom>
                    <a:noFill/>
                    <a:ln>
                      <a:noFill/>
                    </a:ln>
                  </pic:spPr>
                </pic:pic>
              </a:graphicData>
            </a:graphic>
          </wp:inline>
        </w:drawing>
      </w:r>
      <w:r w:rsidR="001A3372">
        <w:t xml:space="preserve">   </w:t>
      </w:r>
      <w:r w:rsidR="001A3372">
        <w:rPr>
          <w:noProof/>
        </w:rPr>
        <w:drawing>
          <wp:inline distT="0" distB="0" distL="0" distR="0" wp14:anchorId="4D6A5BC7" wp14:editId="16E0D435">
            <wp:extent cx="2867025" cy="2101533"/>
            <wp:effectExtent l="0" t="0" r="0" b="0"/>
            <wp:docPr id="2025811864" name="Picture 202581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96480" cy="2123123"/>
                    </a:xfrm>
                    <a:prstGeom prst="rect">
                      <a:avLst/>
                    </a:prstGeom>
                    <a:noFill/>
                    <a:ln>
                      <a:noFill/>
                    </a:ln>
                  </pic:spPr>
                </pic:pic>
              </a:graphicData>
            </a:graphic>
          </wp:inline>
        </w:drawing>
      </w:r>
    </w:p>
    <w:p w14:paraId="0FE1F572" w14:textId="6CE3C1CD" w:rsidR="00A61B88" w:rsidRDefault="000E0D5C" w:rsidP="00D46E2D">
      <w:pPr>
        <w:spacing w:line="360" w:lineRule="auto"/>
      </w:pPr>
      <w:r>
        <w:t xml:space="preserve">[Bild: </w:t>
      </w:r>
      <w:r w:rsidR="00EF3EC3" w:rsidRPr="00EF3EC3">
        <w:t>Monteur MFG_12_4239</w:t>
      </w:r>
      <w:r w:rsidR="00354569">
        <w:t>.jpg</w:t>
      </w:r>
      <w:r>
        <w:t>]</w:t>
      </w:r>
      <w:r w:rsidR="004F6C2E">
        <w:t xml:space="preserve"> + [Bild: </w:t>
      </w:r>
      <w:r w:rsidR="001A3372" w:rsidRPr="001A3372">
        <w:t>CCM Team_0321</w:t>
      </w:r>
      <w:r w:rsidR="001A3372">
        <w:t>.jpg]</w:t>
      </w:r>
    </w:p>
    <w:p w14:paraId="6A91BF06" w14:textId="77777777" w:rsidR="000E0D5C" w:rsidRDefault="000E0D5C" w:rsidP="00D46E2D">
      <w:pPr>
        <w:spacing w:line="360" w:lineRule="auto"/>
      </w:pPr>
      <w:r>
        <w:t xml:space="preserve">Bildunterschrift: </w:t>
      </w:r>
      <w:r w:rsidR="00AF3781">
        <w:t>Connect Com: Fertigung und Service Made im Germany.</w:t>
      </w:r>
    </w:p>
    <w:p w14:paraId="745A3440" w14:textId="77777777" w:rsidR="000E0D5C" w:rsidRDefault="000E0D5C" w:rsidP="00D46E2D">
      <w:pPr>
        <w:spacing w:line="360" w:lineRule="auto"/>
      </w:pPr>
    </w:p>
    <w:p w14:paraId="43936ABE" w14:textId="77777777" w:rsidR="00AF3781" w:rsidRDefault="00AF3781" w:rsidP="00D46E2D">
      <w:pPr>
        <w:spacing w:line="360" w:lineRule="auto"/>
      </w:pPr>
    </w:p>
    <w:p w14:paraId="0972DFA8" w14:textId="77777777" w:rsidR="00890839" w:rsidRPr="00A61B88" w:rsidRDefault="00034CD2" w:rsidP="00D46E2D">
      <w:pPr>
        <w:spacing w:line="360" w:lineRule="auto"/>
        <w:rPr>
          <w:b/>
          <w:color w:val="0070C0"/>
        </w:rPr>
      </w:pPr>
      <w:r w:rsidRPr="00A61B88">
        <w:rPr>
          <w:b/>
          <w:color w:val="0070C0"/>
        </w:rPr>
        <w:t>Fazit</w:t>
      </w:r>
    </w:p>
    <w:p w14:paraId="16FAE156" w14:textId="77777777" w:rsidR="00A61B88" w:rsidRDefault="00A61B88" w:rsidP="00D46E2D">
      <w:pPr>
        <w:spacing w:line="360" w:lineRule="auto"/>
      </w:pPr>
    </w:p>
    <w:p w14:paraId="31A367A6" w14:textId="7C539C0D" w:rsidR="00A61B88" w:rsidRDefault="00A00C8D" w:rsidP="00D46E2D">
      <w:pPr>
        <w:spacing w:line="360" w:lineRule="auto"/>
      </w:pPr>
      <w:r>
        <w:t xml:space="preserve">Der Breitbandausbau schreitet voran. Datenraten und Teilnehmerzahlen steigen unaufhörlich, was die Aktivtechnik in den </w:t>
      </w:r>
      <w:r w:rsidR="007A2263">
        <w:t xml:space="preserve">Multifunktionsgehäusen </w:t>
      </w:r>
      <w:r>
        <w:t xml:space="preserve">am Straßenrand enorm unter Druck setzt. </w:t>
      </w:r>
      <w:r w:rsidR="00E63C37">
        <w:t xml:space="preserve">Mehr Daten und mehr Anschlüsse bedeutet mehr Wärme – sehr viel mehr als wofür die </w:t>
      </w:r>
      <w:r w:rsidR="00E45935">
        <w:t>M</w:t>
      </w:r>
      <w:r w:rsidR="00522547">
        <w:t xml:space="preserve">ultifunktionsgehäuse </w:t>
      </w:r>
      <w:r w:rsidR="00E63C37">
        <w:t xml:space="preserve">und ihre Klimatisierung ursprünglich konzipiert wurden. </w:t>
      </w:r>
      <w:r w:rsidR="00A61B88">
        <w:t xml:space="preserve">Netzausfälle, </w:t>
      </w:r>
      <w:r>
        <w:t xml:space="preserve">Performance-Einbußen, schnell alternde Aktivtechnik und Klimaanlagen im Dauer-Volllastbetrieb verursachen </w:t>
      </w:r>
      <w:r w:rsidR="00AF3781">
        <w:t xml:space="preserve">Probleme und dadurch </w:t>
      </w:r>
      <w:r>
        <w:t>Kosten. Kosten, die vermeidbar sind.</w:t>
      </w:r>
    </w:p>
    <w:p w14:paraId="64CC291D" w14:textId="77777777" w:rsidR="00E63C37" w:rsidRDefault="00F361FB" w:rsidP="00D46E2D">
      <w:pPr>
        <w:spacing w:line="360" w:lineRule="auto"/>
      </w:pPr>
      <w:r>
        <w:t>D</w:t>
      </w:r>
      <w:r w:rsidR="00E63C37">
        <w:t xml:space="preserve">ie professionelle Analyse problematischer </w:t>
      </w:r>
      <w:r w:rsidR="00E45935">
        <w:t xml:space="preserve">Multifunktionsgehäuse </w:t>
      </w:r>
      <w:r>
        <w:t xml:space="preserve">durch CCM Analytics </w:t>
      </w:r>
      <w:r w:rsidR="00E63C37">
        <w:t>liefert ein detailliertes, zuverlässiges Bild der Problembereiche und die auss</w:t>
      </w:r>
      <w:r>
        <w:t>a</w:t>
      </w:r>
      <w:r w:rsidR="00E63C37">
        <w:t>gekräftige Aufbereitung der Daten</w:t>
      </w:r>
      <w:r w:rsidR="00AF3781">
        <w:t>bildet die</w:t>
      </w:r>
      <w:r>
        <w:t xml:space="preserve"> verlässliche Basis für die Lösungsfindung. Effiziente und gleichzeitig besonders wirtschaftliche Maßnahmen wie Luftleitbleche, Blindplatten und Schottwände </w:t>
      </w:r>
      <w:r w:rsidR="00AF3781">
        <w:t xml:space="preserve">an exakt den richtigen Stellen </w:t>
      </w:r>
      <w:r w:rsidR="00F53191">
        <w:t>sorgen dafür, dass die Aktivtechnik und die Klimaanlage lange zuverlässig und gleichzeitig wirtschaftlich arbeiten.</w:t>
      </w:r>
    </w:p>
    <w:p w14:paraId="07522743" w14:textId="77777777" w:rsidR="00034CD2" w:rsidRDefault="002A4B2D" w:rsidP="00D46E2D">
      <w:pPr>
        <w:spacing w:line="360" w:lineRule="auto"/>
      </w:pPr>
      <w:r>
        <w:t xml:space="preserve">CCM Analytics liefert die Basis hierfür. Denn: Man muss ein </w:t>
      </w:r>
      <w:r w:rsidR="00F16443">
        <w:t>Problem verstehen, um es lösen zu können</w:t>
      </w:r>
      <w:r>
        <w:t>.</w:t>
      </w:r>
    </w:p>
    <w:p w14:paraId="75B8F420" w14:textId="77777777" w:rsidR="00B314C5" w:rsidRDefault="00B314C5" w:rsidP="00D46E2D">
      <w:pPr>
        <w:spacing w:line="360" w:lineRule="auto"/>
      </w:pPr>
    </w:p>
    <w:p w14:paraId="537A7812" w14:textId="77777777" w:rsidR="00B314C5" w:rsidRDefault="00B314C5" w:rsidP="00D46E2D">
      <w:pPr>
        <w:spacing w:line="360" w:lineRule="auto"/>
      </w:pPr>
    </w:p>
    <w:sectPr w:rsidR="00B314C5" w:rsidSect="00A05C3C">
      <w:headerReference w:type="even" r:id="rId20"/>
      <w:headerReference w:type="default" r:id="rId21"/>
      <w:footerReference w:type="even" r:id="rId22"/>
      <w:footerReference w:type="default" r:id="rId23"/>
      <w:headerReference w:type="first" r:id="rId24"/>
      <w:footerReference w:type="first" r:id="rId25"/>
      <w:pgSz w:w="11906" w:h="16838" w:code="9"/>
      <w:pgMar w:top="1417" w:right="1417" w:bottom="1134"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DD4E4A9" w14:textId="77777777" w:rsidR="00E66513" w:rsidRDefault="00E66513" w:rsidP="00EF7E3E">
      <w:r>
        <w:separator/>
      </w:r>
    </w:p>
  </w:endnote>
  <w:endnote w:type="continuationSeparator" w:id="0">
    <w:p w14:paraId="083F7F69" w14:textId="77777777" w:rsidR="00E66513" w:rsidRDefault="00E66513" w:rsidP="00EF7E3E">
      <w:r>
        <w:continuationSeparator/>
      </w:r>
    </w:p>
  </w:endnote>
  <w:endnote w:type="continuationNotice" w:id="1">
    <w:p w14:paraId="495FA61F" w14:textId="77777777" w:rsidR="00E66513" w:rsidRDefault="00E665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D0508B" w14:textId="77777777" w:rsidR="00230455" w:rsidRDefault="00230455">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i/>
      </w:rPr>
      <w:id w:val="4795970"/>
      <w:docPartObj>
        <w:docPartGallery w:val="Page Numbers (Bottom of Page)"/>
        <w:docPartUnique/>
      </w:docPartObj>
    </w:sdtPr>
    <w:sdtEndPr/>
    <w:sdtContent>
      <w:sdt>
        <w:sdtPr>
          <w:rPr>
            <w:i/>
          </w:rPr>
          <w:id w:val="1021177321"/>
          <w:docPartObj>
            <w:docPartGallery w:val="Page Numbers (Top of Page)"/>
            <w:docPartUnique/>
          </w:docPartObj>
        </w:sdtPr>
        <w:sdtEndPr/>
        <w:sdtContent>
          <w:p w14:paraId="691994EE" w14:textId="40399666" w:rsidR="003B7E23" w:rsidRPr="009E5F1A" w:rsidRDefault="003B7E23" w:rsidP="009E5F1A">
            <w:pPr>
              <w:pStyle w:val="Fuzeile"/>
              <w:tabs>
                <w:tab w:val="clear" w:pos="4536"/>
                <w:tab w:val="center" w:pos="5103"/>
              </w:tabs>
              <w:rPr>
                <w:i/>
              </w:rPr>
            </w:pPr>
            <w:r w:rsidRPr="009E5F1A">
              <w:rPr>
                <w:i/>
              </w:rPr>
              <w:t xml:space="preserve">Fachbeitrag CCM Analytics </w:t>
            </w:r>
            <w:r w:rsidRPr="009E5F1A">
              <w:rPr>
                <w:i/>
              </w:rPr>
              <w:tab/>
              <w:t>Fassung 0</w:t>
            </w:r>
            <w:r w:rsidR="00E16349">
              <w:rPr>
                <w:i/>
              </w:rPr>
              <w:t>2</w:t>
            </w:r>
            <w:r w:rsidRPr="009E5F1A">
              <w:rPr>
                <w:i/>
              </w:rPr>
              <w:t xml:space="preserve"> | </w:t>
            </w:r>
            <w:r w:rsidR="00E16349">
              <w:rPr>
                <w:i/>
              </w:rPr>
              <w:t>24</w:t>
            </w:r>
            <w:r w:rsidRPr="009E5F1A">
              <w:rPr>
                <w:i/>
              </w:rPr>
              <w:t>.10.2023</w:t>
            </w:r>
            <w:r w:rsidRPr="009E5F1A">
              <w:rPr>
                <w:i/>
              </w:rPr>
              <w:tab/>
              <w:t xml:space="preserve">Seite </w:t>
            </w:r>
            <w:r w:rsidR="006923A4" w:rsidRPr="009E5F1A">
              <w:rPr>
                <w:b/>
                <w:i/>
                <w:sz w:val="24"/>
                <w:szCs w:val="24"/>
              </w:rPr>
              <w:fldChar w:fldCharType="begin"/>
            </w:r>
            <w:r w:rsidRPr="009E5F1A">
              <w:rPr>
                <w:b/>
                <w:i/>
              </w:rPr>
              <w:instrText>PAGE</w:instrText>
            </w:r>
            <w:r w:rsidR="006923A4" w:rsidRPr="009E5F1A">
              <w:rPr>
                <w:b/>
                <w:i/>
                <w:sz w:val="24"/>
                <w:szCs w:val="24"/>
              </w:rPr>
              <w:fldChar w:fldCharType="separate"/>
            </w:r>
            <w:r w:rsidR="00E16349">
              <w:rPr>
                <w:b/>
                <w:i/>
                <w:noProof/>
              </w:rPr>
              <w:t>1</w:t>
            </w:r>
            <w:r w:rsidR="006923A4" w:rsidRPr="009E5F1A">
              <w:rPr>
                <w:b/>
                <w:i/>
                <w:sz w:val="24"/>
                <w:szCs w:val="24"/>
              </w:rPr>
              <w:fldChar w:fldCharType="end"/>
            </w:r>
            <w:r w:rsidRPr="009E5F1A">
              <w:rPr>
                <w:i/>
              </w:rPr>
              <w:t xml:space="preserve"> von </w:t>
            </w:r>
            <w:r w:rsidR="006923A4" w:rsidRPr="009E5F1A">
              <w:rPr>
                <w:b/>
                <w:i/>
                <w:sz w:val="24"/>
                <w:szCs w:val="24"/>
              </w:rPr>
              <w:fldChar w:fldCharType="begin"/>
            </w:r>
            <w:r w:rsidRPr="009E5F1A">
              <w:rPr>
                <w:b/>
                <w:i/>
              </w:rPr>
              <w:instrText>NUMPAGES</w:instrText>
            </w:r>
            <w:r w:rsidR="006923A4" w:rsidRPr="009E5F1A">
              <w:rPr>
                <w:b/>
                <w:i/>
                <w:sz w:val="24"/>
                <w:szCs w:val="24"/>
              </w:rPr>
              <w:fldChar w:fldCharType="separate"/>
            </w:r>
            <w:r w:rsidR="00E16349">
              <w:rPr>
                <w:b/>
                <w:i/>
                <w:noProof/>
              </w:rPr>
              <w:t>5</w:t>
            </w:r>
            <w:r w:rsidR="006923A4" w:rsidRPr="009E5F1A">
              <w:rPr>
                <w:b/>
                <w:i/>
                <w:sz w:val="24"/>
                <w:szCs w:val="24"/>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ED2A53" w14:textId="77777777" w:rsidR="00230455" w:rsidRDefault="00230455">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BFE18F" w14:textId="77777777" w:rsidR="00E66513" w:rsidRDefault="00E66513" w:rsidP="00EF7E3E">
      <w:r>
        <w:separator/>
      </w:r>
    </w:p>
  </w:footnote>
  <w:footnote w:type="continuationSeparator" w:id="0">
    <w:p w14:paraId="5694438D" w14:textId="77777777" w:rsidR="00E66513" w:rsidRDefault="00E66513" w:rsidP="00EF7E3E">
      <w:r>
        <w:continuationSeparator/>
      </w:r>
    </w:p>
  </w:footnote>
  <w:footnote w:type="continuationNotice" w:id="1">
    <w:p w14:paraId="72E44F4E" w14:textId="77777777" w:rsidR="00E66513" w:rsidRDefault="00E6651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C9A0E4" w14:textId="77777777" w:rsidR="00230455" w:rsidRDefault="00230455">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05AB0A" w14:textId="77777777" w:rsidR="00230455" w:rsidRDefault="00230455">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303642" w14:textId="77777777" w:rsidR="00230455" w:rsidRDefault="00230455">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08"/>
  <w:hyphenationZone w:val="425"/>
  <w:drawingGridHorizontalSpacing w:val="110"/>
  <w:displayHorizontalDrawingGridEvery w:val="2"/>
  <w:displayVerticalDrawingGridEvery w:val="2"/>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6E2D"/>
    <w:rsid w:val="00004256"/>
    <w:rsid w:val="0001633C"/>
    <w:rsid w:val="0002356B"/>
    <w:rsid w:val="00032B21"/>
    <w:rsid w:val="00034CD2"/>
    <w:rsid w:val="000447C1"/>
    <w:rsid w:val="00053425"/>
    <w:rsid w:val="00060992"/>
    <w:rsid w:val="00063FB4"/>
    <w:rsid w:val="000807C5"/>
    <w:rsid w:val="0008326A"/>
    <w:rsid w:val="0009084C"/>
    <w:rsid w:val="000976D3"/>
    <w:rsid w:val="00097F71"/>
    <w:rsid w:val="000A6710"/>
    <w:rsid w:val="000B367B"/>
    <w:rsid w:val="000E0D5C"/>
    <w:rsid w:val="000F6E72"/>
    <w:rsid w:val="001000BF"/>
    <w:rsid w:val="00106127"/>
    <w:rsid w:val="001110D7"/>
    <w:rsid w:val="001126F5"/>
    <w:rsid w:val="00120D34"/>
    <w:rsid w:val="00121E6B"/>
    <w:rsid w:val="001265E5"/>
    <w:rsid w:val="00155870"/>
    <w:rsid w:val="0017345C"/>
    <w:rsid w:val="00186808"/>
    <w:rsid w:val="00190E98"/>
    <w:rsid w:val="001928E4"/>
    <w:rsid w:val="0019683C"/>
    <w:rsid w:val="00196989"/>
    <w:rsid w:val="001A3372"/>
    <w:rsid w:val="001C3720"/>
    <w:rsid w:val="001C52A8"/>
    <w:rsid w:val="001E4A15"/>
    <w:rsid w:val="00215286"/>
    <w:rsid w:val="00230455"/>
    <w:rsid w:val="00232047"/>
    <w:rsid w:val="002478AE"/>
    <w:rsid w:val="00252412"/>
    <w:rsid w:val="00254543"/>
    <w:rsid w:val="00285EAA"/>
    <w:rsid w:val="002A4B2D"/>
    <w:rsid w:val="002D497F"/>
    <w:rsid w:val="002D78F9"/>
    <w:rsid w:val="003032B3"/>
    <w:rsid w:val="00304E05"/>
    <w:rsid w:val="00306677"/>
    <w:rsid w:val="00306961"/>
    <w:rsid w:val="003100D4"/>
    <w:rsid w:val="00312435"/>
    <w:rsid w:val="00332ABE"/>
    <w:rsid w:val="003409EB"/>
    <w:rsid w:val="00354569"/>
    <w:rsid w:val="0035463C"/>
    <w:rsid w:val="00360EA2"/>
    <w:rsid w:val="00377810"/>
    <w:rsid w:val="00392A10"/>
    <w:rsid w:val="0039743C"/>
    <w:rsid w:val="003A0C6E"/>
    <w:rsid w:val="003A54A3"/>
    <w:rsid w:val="003B3028"/>
    <w:rsid w:val="003B7E23"/>
    <w:rsid w:val="003E1F75"/>
    <w:rsid w:val="003F05D1"/>
    <w:rsid w:val="003F5934"/>
    <w:rsid w:val="003F7966"/>
    <w:rsid w:val="003F7E95"/>
    <w:rsid w:val="00406F9B"/>
    <w:rsid w:val="004071B5"/>
    <w:rsid w:val="00414E8A"/>
    <w:rsid w:val="00424F2F"/>
    <w:rsid w:val="00430115"/>
    <w:rsid w:val="0044566F"/>
    <w:rsid w:val="00476330"/>
    <w:rsid w:val="00487EF0"/>
    <w:rsid w:val="004B4456"/>
    <w:rsid w:val="004C04D4"/>
    <w:rsid w:val="004D2A24"/>
    <w:rsid w:val="004D3946"/>
    <w:rsid w:val="004D6881"/>
    <w:rsid w:val="004E18BF"/>
    <w:rsid w:val="004F2E14"/>
    <w:rsid w:val="004F341D"/>
    <w:rsid w:val="004F6C2E"/>
    <w:rsid w:val="00507564"/>
    <w:rsid w:val="005145A3"/>
    <w:rsid w:val="00522547"/>
    <w:rsid w:val="00577169"/>
    <w:rsid w:val="005771B3"/>
    <w:rsid w:val="0058593C"/>
    <w:rsid w:val="00586443"/>
    <w:rsid w:val="0059397D"/>
    <w:rsid w:val="005A5B0C"/>
    <w:rsid w:val="005B3E9B"/>
    <w:rsid w:val="005D1219"/>
    <w:rsid w:val="006122F5"/>
    <w:rsid w:val="00630B95"/>
    <w:rsid w:val="006328B9"/>
    <w:rsid w:val="00657FF1"/>
    <w:rsid w:val="006645B8"/>
    <w:rsid w:val="00686E15"/>
    <w:rsid w:val="006923A4"/>
    <w:rsid w:val="006B0FF1"/>
    <w:rsid w:val="006E0A94"/>
    <w:rsid w:val="006F41DE"/>
    <w:rsid w:val="006F516E"/>
    <w:rsid w:val="007277C4"/>
    <w:rsid w:val="00731173"/>
    <w:rsid w:val="00744F84"/>
    <w:rsid w:val="00745B5A"/>
    <w:rsid w:val="007733B8"/>
    <w:rsid w:val="00787A6C"/>
    <w:rsid w:val="00793DC2"/>
    <w:rsid w:val="007A2263"/>
    <w:rsid w:val="007A3502"/>
    <w:rsid w:val="007A7435"/>
    <w:rsid w:val="007B0CF9"/>
    <w:rsid w:val="007D0A17"/>
    <w:rsid w:val="007F73B6"/>
    <w:rsid w:val="007F75AB"/>
    <w:rsid w:val="00806CB9"/>
    <w:rsid w:val="00823B59"/>
    <w:rsid w:val="00823C78"/>
    <w:rsid w:val="00836ACD"/>
    <w:rsid w:val="0086125E"/>
    <w:rsid w:val="00876DC9"/>
    <w:rsid w:val="00876F4D"/>
    <w:rsid w:val="00890839"/>
    <w:rsid w:val="00894FFA"/>
    <w:rsid w:val="008D1AEE"/>
    <w:rsid w:val="008E3C3A"/>
    <w:rsid w:val="00910550"/>
    <w:rsid w:val="009149A3"/>
    <w:rsid w:val="009377B8"/>
    <w:rsid w:val="00942EB2"/>
    <w:rsid w:val="0094443E"/>
    <w:rsid w:val="009529CE"/>
    <w:rsid w:val="00955F8C"/>
    <w:rsid w:val="0096056C"/>
    <w:rsid w:val="00983028"/>
    <w:rsid w:val="009950E1"/>
    <w:rsid w:val="00997B91"/>
    <w:rsid w:val="009A2B94"/>
    <w:rsid w:val="009A2D7C"/>
    <w:rsid w:val="009A2DEE"/>
    <w:rsid w:val="009A3805"/>
    <w:rsid w:val="009B2687"/>
    <w:rsid w:val="009B4C45"/>
    <w:rsid w:val="009B5442"/>
    <w:rsid w:val="009B62FD"/>
    <w:rsid w:val="009B6F4B"/>
    <w:rsid w:val="009B750E"/>
    <w:rsid w:val="009C3164"/>
    <w:rsid w:val="009E5F1A"/>
    <w:rsid w:val="009F3522"/>
    <w:rsid w:val="009F4861"/>
    <w:rsid w:val="00A00C8D"/>
    <w:rsid w:val="00A05C3C"/>
    <w:rsid w:val="00A142D4"/>
    <w:rsid w:val="00A17438"/>
    <w:rsid w:val="00A25E96"/>
    <w:rsid w:val="00A5066E"/>
    <w:rsid w:val="00A61B88"/>
    <w:rsid w:val="00A704CD"/>
    <w:rsid w:val="00A856E1"/>
    <w:rsid w:val="00AB4F20"/>
    <w:rsid w:val="00AC7BFE"/>
    <w:rsid w:val="00AE2A35"/>
    <w:rsid w:val="00AE3790"/>
    <w:rsid w:val="00AE5B42"/>
    <w:rsid w:val="00AE6A96"/>
    <w:rsid w:val="00AF2DEB"/>
    <w:rsid w:val="00AF3781"/>
    <w:rsid w:val="00AF6DED"/>
    <w:rsid w:val="00B14CA8"/>
    <w:rsid w:val="00B314C5"/>
    <w:rsid w:val="00B34C9C"/>
    <w:rsid w:val="00B55157"/>
    <w:rsid w:val="00B56C14"/>
    <w:rsid w:val="00B62DB0"/>
    <w:rsid w:val="00B6444D"/>
    <w:rsid w:val="00B67928"/>
    <w:rsid w:val="00BB187B"/>
    <w:rsid w:val="00BB2A99"/>
    <w:rsid w:val="00BE0184"/>
    <w:rsid w:val="00BE671A"/>
    <w:rsid w:val="00BE6EFF"/>
    <w:rsid w:val="00BF09E5"/>
    <w:rsid w:val="00C02308"/>
    <w:rsid w:val="00C023D1"/>
    <w:rsid w:val="00C13826"/>
    <w:rsid w:val="00C36D35"/>
    <w:rsid w:val="00C45BB9"/>
    <w:rsid w:val="00C568F8"/>
    <w:rsid w:val="00C96FDA"/>
    <w:rsid w:val="00CB4DE1"/>
    <w:rsid w:val="00CD0940"/>
    <w:rsid w:val="00D37C12"/>
    <w:rsid w:val="00D46E2D"/>
    <w:rsid w:val="00D675BE"/>
    <w:rsid w:val="00D70185"/>
    <w:rsid w:val="00D83E5A"/>
    <w:rsid w:val="00D8602B"/>
    <w:rsid w:val="00DA68F3"/>
    <w:rsid w:val="00DB69AE"/>
    <w:rsid w:val="00DC2E85"/>
    <w:rsid w:val="00DD1E8B"/>
    <w:rsid w:val="00E059E7"/>
    <w:rsid w:val="00E16349"/>
    <w:rsid w:val="00E25882"/>
    <w:rsid w:val="00E45935"/>
    <w:rsid w:val="00E46D71"/>
    <w:rsid w:val="00E51FB7"/>
    <w:rsid w:val="00E57391"/>
    <w:rsid w:val="00E63C37"/>
    <w:rsid w:val="00E65313"/>
    <w:rsid w:val="00E66513"/>
    <w:rsid w:val="00EA2A97"/>
    <w:rsid w:val="00ED2186"/>
    <w:rsid w:val="00ED54FD"/>
    <w:rsid w:val="00EF3EC3"/>
    <w:rsid w:val="00EF69BA"/>
    <w:rsid w:val="00EF7E3E"/>
    <w:rsid w:val="00F12F90"/>
    <w:rsid w:val="00F14F32"/>
    <w:rsid w:val="00F16443"/>
    <w:rsid w:val="00F17C29"/>
    <w:rsid w:val="00F2383E"/>
    <w:rsid w:val="00F24902"/>
    <w:rsid w:val="00F35683"/>
    <w:rsid w:val="00F361FB"/>
    <w:rsid w:val="00F36D15"/>
    <w:rsid w:val="00F461C8"/>
    <w:rsid w:val="00F5136E"/>
    <w:rsid w:val="00F53191"/>
    <w:rsid w:val="00F555EF"/>
    <w:rsid w:val="00F56B56"/>
    <w:rsid w:val="00F652B1"/>
    <w:rsid w:val="00F93483"/>
    <w:rsid w:val="00F93584"/>
    <w:rsid w:val="00FB79D9"/>
    <w:rsid w:val="00FB7A33"/>
    <w:rsid w:val="00FC6574"/>
    <w:rsid w:val="00FD17AB"/>
    <w:rsid w:val="00FD7EDB"/>
    <w:rsid w:val="00FE686D"/>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78BDCA"/>
  <w15:docId w15:val="{2E3B355B-FED4-4249-9E7F-D8464AE930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704CD"/>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EF7E3E"/>
    <w:pPr>
      <w:tabs>
        <w:tab w:val="center" w:pos="4536"/>
        <w:tab w:val="right" w:pos="9072"/>
      </w:tabs>
    </w:pPr>
  </w:style>
  <w:style w:type="character" w:customStyle="1" w:styleId="KopfzeileZchn">
    <w:name w:val="Kopfzeile Zchn"/>
    <w:basedOn w:val="Absatz-Standardschriftart"/>
    <w:link w:val="Kopfzeile"/>
    <w:uiPriority w:val="99"/>
    <w:rsid w:val="00EF7E3E"/>
  </w:style>
  <w:style w:type="paragraph" w:styleId="Fuzeile">
    <w:name w:val="footer"/>
    <w:basedOn w:val="Standard"/>
    <w:link w:val="FuzeileZchn"/>
    <w:uiPriority w:val="99"/>
    <w:unhideWhenUsed/>
    <w:rsid w:val="00EF7E3E"/>
    <w:pPr>
      <w:tabs>
        <w:tab w:val="center" w:pos="4536"/>
        <w:tab w:val="right" w:pos="9072"/>
      </w:tabs>
    </w:pPr>
  </w:style>
  <w:style w:type="character" w:customStyle="1" w:styleId="FuzeileZchn">
    <w:name w:val="Fußzeile Zchn"/>
    <w:basedOn w:val="Absatz-Standardschriftart"/>
    <w:link w:val="Fuzeile"/>
    <w:uiPriority w:val="99"/>
    <w:rsid w:val="00EF7E3E"/>
  </w:style>
  <w:style w:type="paragraph" w:styleId="berarbeitung">
    <w:name w:val="Revision"/>
    <w:hidden/>
    <w:uiPriority w:val="99"/>
    <w:semiHidden/>
    <w:rsid w:val="00F461C8"/>
  </w:style>
  <w:style w:type="character" w:styleId="Kommentarzeichen">
    <w:name w:val="annotation reference"/>
    <w:basedOn w:val="Absatz-Standardschriftart"/>
    <w:uiPriority w:val="99"/>
    <w:semiHidden/>
    <w:unhideWhenUsed/>
    <w:rsid w:val="00823C78"/>
    <w:rPr>
      <w:sz w:val="16"/>
      <w:szCs w:val="16"/>
    </w:rPr>
  </w:style>
  <w:style w:type="paragraph" w:styleId="Kommentartext">
    <w:name w:val="annotation text"/>
    <w:basedOn w:val="Standard"/>
    <w:link w:val="KommentartextZchn"/>
    <w:uiPriority w:val="99"/>
    <w:unhideWhenUsed/>
    <w:rsid w:val="00823C78"/>
    <w:rPr>
      <w:sz w:val="20"/>
      <w:szCs w:val="20"/>
    </w:rPr>
  </w:style>
  <w:style w:type="character" w:customStyle="1" w:styleId="KommentartextZchn">
    <w:name w:val="Kommentartext Zchn"/>
    <w:basedOn w:val="Absatz-Standardschriftart"/>
    <w:link w:val="Kommentartext"/>
    <w:uiPriority w:val="99"/>
    <w:rsid w:val="00823C78"/>
    <w:rPr>
      <w:sz w:val="20"/>
      <w:szCs w:val="20"/>
    </w:rPr>
  </w:style>
  <w:style w:type="paragraph" w:styleId="Kommentarthema">
    <w:name w:val="annotation subject"/>
    <w:basedOn w:val="Kommentartext"/>
    <w:next w:val="Kommentartext"/>
    <w:link w:val="KommentarthemaZchn"/>
    <w:uiPriority w:val="99"/>
    <w:semiHidden/>
    <w:unhideWhenUsed/>
    <w:rsid w:val="00823C78"/>
    <w:rPr>
      <w:b/>
      <w:bCs/>
    </w:rPr>
  </w:style>
  <w:style w:type="character" w:customStyle="1" w:styleId="KommentarthemaZchn">
    <w:name w:val="Kommentarthema Zchn"/>
    <w:basedOn w:val="KommentartextZchn"/>
    <w:link w:val="Kommentarthema"/>
    <w:uiPriority w:val="99"/>
    <w:semiHidden/>
    <w:rsid w:val="00823C78"/>
    <w:rPr>
      <w:b/>
      <w:bCs/>
      <w:sz w:val="20"/>
      <w:szCs w:val="20"/>
    </w:rPr>
  </w:style>
  <w:style w:type="paragraph" w:styleId="Sprechblasentext">
    <w:name w:val="Balloon Text"/>
    <w:basedOn w:val="Standard"/>
    <w:link w:val="SprechblasentextZchn"/>
    <w:uiPriority w:val="99"/>
    <w:semiHidden/>
    <w:unhideWhenUsed/>
    <w:rsid w:val="00B56C14"/>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56C14"/>
    <w:rPr>
      <w:rFonts w:ascii="Tahoma" w:hAnsi="Tahoma" w:cs="Tahoma"/>
      <w:sz w:val="16"/>
      <w:szCs w:val="16"/>
    </w:rPr>
  </w:style>
  <w:style w:type="character" w:styleId="Hyperlink">
    <w:name w:val="Hyperlink"/>
    <w:basedOn w:val="Absatz-Standardschriftart"/>
    <w:uiPriority w:val="99"/>
    <w:unhideWhenUsed/>
    <w:rsid w:val="00A1743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748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footer" Target="footer2.xml"/><Relationship Id="rId10" Type="http://schemas.openxmlformats.org/officeDocument/2006/relationships/hyperlink" Target="mailto:info@connectcom.de" TargetMode="External"/><Relationship Id="rId19" Type="http://schemas.openxmlformats.org/officeDocument/2006/relationships/image" Target="media/image10.jpeg"/><Relationship Id="rId4" Type="http://schemas.openxmlformats.org/officeDocument/2006/relationships/styles" Target="styles.xml"/><Relationship Id="rId9" Type="http://schemas.openxmlformats.org/officeDocument/2006/relationships/image" Target="media/image1.tmp"/><Relationship Id="rId14" Type="http://schemas.openxmlformats.org/officeDocument/2006/relationships/image" Target="media/image5.jpe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Erledigt xmlns="eff3fe7f-d67b-4a0a-87d9-4bcfcabd2b42">false</Erledigt>
    <TaxCatchAll xmlns="03e1490d-1b7b-4f12-a31f-39c0c87d3f4d" xsi:nil="true"/>
    <Test xmlns="eff3fe7f-d67b-4a0a-87d9-4bcfcabd2b42" xsi:nil="true"/>
    <lcf76f155ced4ddcb4097134ff3c332f xmlns="eff3fe7f-d67b-4a0a-87d9-4bcfcabd2b42">
      <Terms xmlns="http://schemas.microsoft.com/office/infopath/2007/PartnerControls"/>
    </lcf76f155ced4ddcb4097134ff3c332f>
    <SharedWithUsers xmlns="03e1490d-1b7b-4f12-a31f-39c0c87d3f4d">
      <UserInfo>
        <DisplayName>Kerstin Stahlberg</DisplayName>
        <AccountId>16</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FF59CA710908884B8630BEA907301286" ma:contentTypeVersion="30" ma:contentTypeDescription="Ein neues Dokument erstellen." ma:contentTypeScope="" ma:versionID="3d440ebc8623c1178c40c91b71924c09">
  <xsd:schema xmlns:xsd="http://www.w3.org/2001/XMLSchema" xmlns:xs="http://www.w3.org/2001/XMLSchema" xmlns:p="http://schemas.microsoft.com/office/2006/metadata/properties" xmlns:ns2="eff3fe7f-d67b-4a0a-87d9-4bcfcabd2b42" xmlns:ns3="03e1490d-1b7b-4f12-a31f-39c0c87d3f4d" targetNamespace="http://schemas.microsoft.com/office/2006/metadata/properties" ma:root="true" ma:fieldsID="1fd889d63ba4d3ce8fea007f4b8df0b1" ns2:_="" ns3:_="">
    <xsd:import namespace="eff3fe7f-d67b-4a0a-87d9-4bcfcabd2b42"/>
    <xsd:import namespace="03e1490d-1b7b-4f12-a31f-39c0c87d3f4d"/>
    <xsd:element name="properties">
      <xsd:complexType>
        <xsd:sequence>
          <xsd:element name="documentManagement">
            <xsd:complexType>
              <xsd:all>
                <xsd:element ref="ns2:Erledigt" minOccurs="0"/>
                <xsd:element ref="ns2:MediaServiceFastMetadata" minOccurs="0"/>
                <xsd:element ref="ns2:MediaServiceDateTaken"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MediaLengthInSeconds" minOccurs="0"/>
                <xsd:element ref="ns2:MediaServiceAutoKeyPoints" minOccurs="0"/>
                <xsd:element ref="ns2:MediaServiceKeyPoints" minOccurs="0"/>
                <xsd:element ref="ns2:lcf76f155ced4ddcb4097134ff3c332f" minOccurs="0"/>
                <xsd:element ref="ns3:TaxCatchAll" minOccurs="0"/>
                <xsd:element ref="ns2:Test" minOccurs="0"/>
                <xsd:element ref="ns2:MediaServiceSearchProperties" minOccurs="0"/>
                <xsd:element ref="ns2:MediaService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f3fe7f-d67b-4a0a-87d9-4bcfcabd2b42" elementFormDefault="qualified">
    <xsd:import namespace="http://schemas.microsoft.com/office/2006/documentManagement/types"/>
    <xsd:import namespace="http://schemas.microsoft.com/office/infopath/2007/PartnerControls"/>
    <xsd:element name="Erledigt" ma:index="3" nillable="true" ma:displayName="Erledigt" ma:default="0" ma:format="Dropdown" ma:internalName="Erledigt" ma:readOnly="false">
      <xsd:simpleType>
        <xsd:restriction base="dms:Boolean"/>
      </xsd:simpleType>
    </xsd:element>
    <xsd:element name="MediaServiceFastMetadata" ma:index="4" nillable="true" ma:displayName="MediaServiceFastMetadata" ma:hidden="true" ma:internalName="MediaServiceFastMetadata" ma:readOnly="true">
      <xsd:simpleType>
        <xsd:restriction base="dms:Note"/>
      </xsd:simpleType>
    </xsd:element>
    <xsd:element name="MediaServiceDateTaken" ma:index="5" nillable="true" ma:displayName="MediaServiceDateTaken" ma:hidden="true" ma:internalName="MediaServiceDateTaken" ma:readOnly="true">
      <xsd:simpleType>
        <xsd:restriction base="dms:Text"/>
      </xsd:simpleType>
    </xsd:element>
    <xsd:element name="MediaServiceGenerationTime" ma:index="6" nillable="true" ma:displayName="MediaServiceGenerationTime" ma:hidden="true" ma:internalName="MediaServiceGenerationTime" ma:readOnly="true">
      <xsd:simpleType>
        <xsd:restriction base="dms:Text"/>
      </xsd:simpleType>
    </xsd:element>
    <xsd:element name="MediaServiceEventHashCode" ma:index="7" nillable="true" ma:displayName="MediaServiceEventHashCode" ma:hidden="true" ma:internalName="MediaServiceEventHashCode" ma:readOnly="true">
      <xsd:simpleType>
        <xsd:restriction base="dms:Text"/>
      </xsd:simpleType>
    </xsd:element>
    <xsd:element name="MediaServiceOCR" ma:index="8" nillable="true" ma:displayName="Extracted Text" ma:hidden="true" ma:internalName="MediaServiceOCR" ma:readOnly="true">
      <xsd:simpleType>
        <xsd:restriction base="dms:Note"/>
      </xsd:simpleType>
    </xsd:element>
    <xsd:element name="MediaServiceLocation" ma:index="9" nillable="true" ma:displayName="Location" ma:hidden="true" ma:internalName="MediaServiceLocation" ma:readOnly="true">
      <xsd:simpleType>
        <xsd:restriction base="dms:Text"/>
      </xsd:simpleType>
    </xsd:element>
    <xsd:element name="MediaLengthInSeconds" ma:index="12" nillable="true" ma:displayName="Length (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hidden="true" ma:internalName="MediaServiceKeyPoints" ma:readOnly="true">
      <xsd:simpleType>
        <xsd:restriction base="dms:Note"/>
      </xsd:simpleType>
    </xsd:element>
    <xsd:element name="lcf76f155ced4ddcb4097134ff3c332f" ma:index="16" nillable="true" ma:taxonomy="true" ma:internalName="lcf76f155ced4ddcb4097134ff3c332f" ma:taxonomyFieldName="MediaServiceImageTags" ma:displayName="Bildmarkierungen" ma:readOnly="false" ma:fieldId="{5cf76f15-5ced-4ddc-b409-7134ff3c332f}" ma:taxonomyMulti="true" ma:sspId="f73d9234-7125-48a6-a87b-d000676ea3f4" ma:termSetId="09814cd3-568e-fe90-9814-8d621ff8fb84" ma:anchorId="fba54fb3-c3e1-fe81-a776-ca4b69148c4d" ma:open="true" ma:isKeyword="false">
      <xsd:complexType>
        <xsd:sequence>
          <xsd:element ref="pc:Terms" minOccurs="0" maxOccurs="1"/>
        </xsd:sequence>
      </xsd:complexType>
    </xsd:element>
    <xsd:element name="Test" ma:index="20" nillable="true" ma:displayName="Test" ma:format="Dropdown" ma:hidden="true" ma:internalName="Test" ma:readOnly="false">
      <xsd:simpleType>
        <xsd:restriction base="dms:Note"/>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Metadata" ma:index="25" nillable="true" ma:displayName="MediaServiceMetadata" ma:hidden="true" ma:internalName="MediaServiceMetadata" ma:readOnly="true">
      <xsd:simpleType>
        <xsd:restriction base="dms:Note"/>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3e1490d-1b7b-4f12-a31f-39c0c87d3f4d"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element name="TaxCatchAll" ma:index="17" nillable="true" ma:displayName="Taxonomy Catch All Column" ma:hidden="true" ma:list="{a7876594-1bbe-4562-a2be-130099f91ebb}" ma:internalName="TaxCatchAll" ma:readOnly="false" ma:showField="CatchAllData" ma:web="03e1490d-1b7b-4f12-a31f-39c0c87d3f4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5C4037D-9C31-4BC6-8EDB-631D347A3CA2}">
  <ds:schemaRefs>
    <ds:schemaRef ds:uri="http://schemas.microsoft.com/office/2006/metadata/properties"/>
    <ds:schemaRef ds:uri="http://schemas.microsoft.com/office/infopath/2007/PartnerControls"/>
    <ds:schemaRef ds:uri="eff3fe7f-d67b-4a0a-87d9-4bcfcabd2b42"/>
    <ds:schemaRef ds:uri="03e1490d-1b7b-4f12-a31f-39c0c87d3f4d"/>
  </ds:schemaRefs>
</ds:datastoreItem>
</file>

<file path=customXml/itemProps2.xml><?xml version="1.0" encoding="utf-8"?>
<ds:datastoreItem xmlns:ds="http://schemas.openxmlformats.org/officeDocument/2006/customXml" ds:itemID="{C849048D-B8A4-4E3B-A6AE-FAB997EC08EC}">
  <ds:schemaRefs>
    <ds:schemaRef ds:uri="http://schemas.microsoft.com/sharepoint/v3/contenttype/forms"/>
  </ds:schemaRefs>
</ds:datastoreItem>
</file>

<file path=customXml/itemProps3.xml><?xml version="1.0" encoding="utf-8"?>
<ds:datastoreItem xmlns:ds="http://schemas.openxmlformats.org/officeDocument/2006/customXml" ds:itemID="{0943B00F-A629-42DA-A2BD-9595702AD9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f3fe7f-d67b-4a0a-87d9-4bcfcabd2b42"/>
    <ds:schemaRef ds:uri="03e1490d-1b7b-4f12-a31f-39c0c87d3f4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1637</Words>
  <Characters>10318</Characters>
  <Application>Microsoft Office Word</Application>
  <DocSecurity>0</DocSecurity>
  <Lines>85</Lines>
  <Paragraphs>23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Traeger</dc:creator>
  <cp:keywords/>
  <cp:lastModifiedBy>Lars Braach</cp:lastModifiedBy>
  <cp:revision>108</cp:revision>
  <cp:lastPrinted>2023-10-25T15:28:00Z</cp:lastPrinted>
  <dcterms:created xsi:type="dcterms:W3CDTF">2023-10-25T15:18:00Z</dcterms:created>
  <dcterms:modified xsi:type="dcterms:W3CDTF">2024-07-19T10:16:00Z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0x010100FF59CA710908884B8630BEA907301286</vt:lpwstr>
  </property>
  <property fmtid="{D5CDD505-2E9C-101B-9397-08002B2CF9AE}" pid="3" name="MediaServiceImageTags">
    <vt:lpwstr/>
  </property>
</Properties>
</file>